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8B4E959" w14:textId="7EFADE65" w:rsidR="00AC662A" w:rsidRDefault="00AC662A" w:rsidP="00AC662A">
      <w:pPr>
        <w:spacing w:line="480" w:lineRule="auto"/>
        <w:jc w:val="center"/>
        <w:rPr>
          <w:b/>
          <w:bCs/>
        </w:rPr>
      </w:pPr>
    </w:p>
    <w:p w14:paraId="0DE1AE8E" w14:textId="77777777" w:rsidR="00AC662A" w:rsidRDefault="00AC662A" w:rsidP="00AC662A">
      <w:pPr>
        <w:spacing w:line="480" w:lineRule="auto"/>
        <w:jc w:val="center"/>
        <w:rPr>
          <w:b/>
          <w:bCs/>
        </w:rPr>
      </w:pPr>
    </w:p>
    <w:p w14:paraId="48C2EC43" w14:textId="77777777" w:rsidR="00AC662A" w:rsidRPr="008345D2" w:rsidRDefault="004E2E84" w:rsidP="00AC662A">
      <w:pPr>
        <w:spacing w:after="0" w:line="240" w:lineRule="auto"/>
        <w:jc w:val="center"/>
        <w:rPr>
          <w:b/>
          <w:bCs/>
        </w:rPr>
      </w:pPr>
      <w:r w:rsidRPr="008345D2">
        <w:rPr>
          <w:b/>
          <w:bCs/>
        </w:rPr>
        <w:t xml:space="preserve">Becoming a Discernment Partner:  </w:t>
      </w:r>
    </w:p>
    <w:p w14:paraId="639E296C" w14:textId="4462DFE6" w:rsidR="0004566C" w:rsidRPr="008345D2" w:rsidRDefault="004E2E84" w:rsidP="00AC662A">
      <w:pPr>
        <w:spacing w:after="0" w:line="240" w:lineRule="auto"/>
        <w:jc w:val="center"/>
        <w:rPr>
          <w:b/>
          <w:bCs/>
        </w:rPr>
      </w:pPr>
      <w:r w:rsidRPr="008345D2">
        <w:rPr>
          <w:b/>
          <w:bCs/>
        </w:rPr>
        <w:t xml:space="preserve">A </w:t>
      </w:r>
      <w:r w:rsidR="00AC662A" w:rsidRPr="008345D2">
        <w:rPr>
          <w:b/>
          <w:bCs/>
        </w:rPr>
        <w:t>N</w:t>
      </w:r>
      <w:r w:rsidRPr="008345D2">
        <w:rPr>
          <w:b/>
          <w:bCs/>
        </w:rPr>
        <w:t xml:space="preserve">ew </w:t>
      </w:r>
      <w:r w:rsidR="00AC662A" w:rsidRPr="008345D2">
        <w:rPr>
          <w:b/>
          <w:bCs/>
        </w:rPr>
        <w:t>I</w:t>
      </w:r>
      <w:r w:rsidRPr="008345D2">
        <w:rPr>
          <w:b/>
          <w:bCs/>
        </w:rPr>
        <w:t xml:space="preserve">mage and </w:t>
      </w:r>
      <w:r w:rsidR="00AC662A" w:rsidRPr="008345D2">
        <w:rPr>
          <w:b/>
          <w:bCs/>
        </w:rPr>
        <w:t>P</w:t>
      </w:r>
      <w:r w:rsidRPr="008345D2">
        <w:rPr>
          <w:b/>
          <w:bCs/>
        </w:rPr>
        <w:t xml:space="preserve">lan </w:t>
      </w:r>
      <w:r w:rsidR="00AC662A" w:rsidRPr="008345D2">
        <w:rPr>
          <w:b/>
          <w:bCs/>
        </w:rPr>
        <w:t>f</w:t>
      </w:r>
      <w:r w:rsidRPr="008345D2">
        <w:rPr>
          <w:b/>
          <w:bCs/>
        </w:rPr>
        <w:t xml:space="preserve">or </w:t>
      </w:r>
      <w:r w:rsidR="00AC662A" w:rsidRPr="008345D2">
        <w:rPr>
          <w:b/>
          <w:bCs/>
        </w:rPr>
        <w:t>M</w:t>
      </w:r>
      <w:r w:rsidRPr="008345D2">
        <w:rPr>
          <w:b/>
          <w:bCs/>
        </w:rPr>
        <w:t xml:space="preserve">y </w:t>
      </w:r>
      <w:r w:rsidR="00AC662A" w:rsidRPr="008345D2">
        <w:rPr>
          <w:b/>
          <w:bCs/>
        </w:rPr>
        <w:t>P</w:t>
      </w:r>
      <w:r w:rsidRPr="008345D2">
        <w:rPr>
          <w:b/>
          <w:bCs/>
        </w:rPr>
        <w:t xml:space="preserve">astoral </w:t>
      </w:r>
      <w:r w:rsidR="00AC662A" w:rsidRPr="008345D2">
        <w:rPr>
          <w:b/>
          <w:bCs/>
        </w:rPr>
        <w:t>L</w:t>
      </w:r>
      <w:r w:rsidRPr="008345D2">
        <w:rPr>
          <w:b/>
          <w:bCs/>
        </w:rPr>
        <w:t>eadership</w:t>
      </w:r>
    </w:p>
    <w:p w14:paraId="4A0D6AAB" w14:textId="6CE0A48A" w:rsidR="0004566C" w:rsidRDefault="0004566C" w:rsidP="00316B76">
      <w:pPr>
        <w:spacing w:line="480" w:lineRule="auto"/>
        <w:rPr>
          <w:b/>
          <w:bCs/>
        </w:rPr>
      </w:pPr>
    </w:p>
    <w:p w14:paraId="01153C6C" w14:textId="26BB9922" w:rsidR="00AC662A" w:rsidRDefault="00AC662A" w:rsidP="00316B76">
      <w:pPr>
        <w:spacing w:line="480" w:lineRule="auto"/>
        <w:rPr>
          <w:b/>
          <w:bCs/>
        </w:rPr>
      </w:pPr>
    </w:p>
    <w:p w14:paraId="001D65A9" w14:textId="77777777" w:rsidR="00AC662A" w:rsidRPr="008345D2" w:rsidRDefault="00AC662A" w:rsidP="00AC662A">
      <w:pPr>
        <w:jc w:val="center"/>
      </w:pPr>
      <w:r w:rsidRPr="008345D2">
        <w:t>Jason Mack</w:t>
      </w:r>
    </w:p>
    <w:p w14:paraId="02D1AAD6" w14:textId="77777777" w:rsidR="00AC662A" w:rsidRPr="008345D2" w:rsidRDefault="00AC662A" w:rsidP="00AC662A">
      <w:pPr>
        <w:jc w:val="center"/>
      </w:pPr>
      <w:r w:rsidRPr="008345D2">
        <w:t>Shaping a Theology for Leadership and Spirituality (CBTS: V-DM611)</w:t>
      </w:r>
    </w:p>
    <w:p w14:paraId="40938E30" w14:textId="02057621" w:rsidR="00AC662A" w:rsidRPr="008345D2" w:rsidRDefault="00AC662A" w:rsidP="00AC662A">
      <w:pPr>
        <w:jc w:val="center"/>
      </w:pPr>
      <w:r w:rsidRPr="008345D2">
        <w:t>Paper #2</w:t>
      </w:r>
    </w:p>
    <w:p w14:paraId="26916FC2" w14:textId="131B8593" w:rsidR="00AC662A" w:rsidRPr="008345D2" w:rsidRDefault="00675668" w:rsidP="00AC662A">
      <w:pPr>
        <w:jc w:val="center"/>
      </w:pPr>
      <w:r w:rsidRPr="008345D2">
        <w:t xml:space="preserve">April </w:t>
      </w:r>
      <w:r w:rsidR="003A7BC4">
        <w:t>2</w:t>
      </w:r>
      <w:r w:rsidRPr="008345D2">
        <w:t>, 2020</w:t>
      </w:r>
    </w:p>
    <w:p w14:paraId="59874B02" w14:textId="36555EE6" w:rsidR="00AC662A" w:rsidRPr="008345D2" w:rsidRDefault="00AC662A" w:rsidP="00316B76">
      <w:pPr>
        <w:spacing w:line="480" w:lineRule="auto"/>
        <w:rPr>
          <w:b/>
          <w:bCs/>
        </w:rPr>
      </w:pPr>
    </w:p>
    <w:p w14:paraId="042668DD" w14:textId="3B44B663" w:rsidR="00AC662A" w:rsidRPr="0081786E" w:rsidRDefault="00AC662A">
      <w:r w:rsidRPr="008345D2">
        <w:br w:type="page"/>
      </w:r>
    </w:p>
    <w:p w14:paraId="5615C1AB" w14:textId="77777777" w:rsidR="00AC662A" w:rsidRPr="0081786E" w:rsidRDefault="00AC662A" w:rsidP="00316B76">
      <w:pPr>
        <w:spacing w:line="480" w:lineRule="auto"/>
      </w:pPr>
    </w:p>
    <w:p w14:paraId="1AACF056" w14:textId="1BB39577" w:rsidR="0004566C" w:rsidRPr="008345D2" w:rsidRDefault="0004566C" w:rsidP="00AC662A">
      <w:pPr>
        <w:spacing w:line="480" w:lineRule="auto"/>
        <w:jc w:val="center"/>
        <w:rPr>
          <w:b/>
          <w:bCs/>
        </w:rPr>
      </w:pPr>
      <w:r w:rsidRPr="008345D2">
        <w:rPr>
          <w:b/>
          <w:bCs/>
        </w:rPr>
        <w:t>Thesis</w:t>
      </w:r>
    </w:p>
    <w:p w14:paraId="4DDD09B3" w14:textId="50468FDF" w:rsidR="0004566C" w:rsidRDefault="0004566C" w:rsidP="00AC662A">
      <w:pPr>
        <w:spacing w:line="480" w:lineRule="auto"/>
        <w:ind w:firstLine="720"/>
      </w:pPr>
      <w:r w:rsidRPr="008345D2">
        <w:t>In this liminal time of church transition and upheaval</w:t>
      </w:r>
      <w:r w:rsidR="003C0009" w:rsidRPr="008345D2">
        <w:rPr>
          <w:rStyle w:val="FootnoteReference"/>
        </w:rPr>
        <w:footnoteReference w:id="1"/>
      </w:r>
      <w:r w:rsidRPr="008345D2">
        <w:t xml:space="preserve">, it is critically important </w:t>
      </w:r>
      <w:r w:rsidR="00AC662A" w:rsidRPr="008345D2">
        <w:t>that</w:t>
      </w:r>
      <w:r w:rsidRPr="008345D2">
        <w:t xml:space="preserve"> pastoral minister</w:t>
      </w:r>
      <w:r w:rsidR="00B863B0" w:rsidRPr="008345D2">
        <w:t>s</w:t>
      </w:r>
      <w:r w:rsidRPr="008345D2">
        <w:t xml:space="preserve"> help </w:t>
      </w:r>
      <w:r w:rsidR="00356BA4" w:rsidRPr="008345D2">
        <w:t xml:space="preserve">their </w:t>
      </w:r>
      <w:r w:rsidRPr="008345D2">
        <w:t>congregation</w:t>
      </w:r>
      <w:r w:rsidR="00B863B0" w:rsidRPr="008345D2">
        <w:t>s</w:t>
      </w:r>
      <w:r w:rsidRPr="008345D2">
        <w:t xml:space="preserve"> discern the will and activity of God </w:t>
      </w:r>
      <w:r w:rsidR="00AC662A" w:rsidRPr="008345D2">
        <w:t>with</w:t>
      </w:r>
      <w:r w:rsidRPr="008345D2">
        <w:t>in the congregation and in the surrounding community</w:t>
      </w:r>
      <w:r w:rsidR="003C0009" w:rsidRPr="008345D2">
        <w:rPr>
          <w:rStyle w:val="FootnoteReference"/>
        </w:rPr>
        <w:footnoteReference w:id="2"/>
      </w:r>
      <w:r w:rsidRPr="008345D2">
        <w:t xml:space="preserve">.  </w:t>
      </w:r>
      <w:r w:rsidR="003C0009" w:rsidRPr="008345D2">
        <w:t>For</w:t>
      </w:r>
      <w:r w:rsidR="00AC662A" w:rsidRPr="008345D2">
        <w:t xml:space="preserve"> me </w:t>
      </w:r>
      <w:r w:rsidRPr="008345D2">
        <w:t xml:space="preserve">to do this work of corporate discernment effectively, I will need to transform </w:t>
      </w:r>
      <w:r w:rsidR="00356BA4" w:rsidRPr="008345D2">
        <w:t>some</w:t>
      </w:r>
      <w:r w:rsidRPr="008345D2">
        <w:t xml:space="preserve"> </w:t>
      </w:r>
      <w:r w:rsidR="00356BA4" w:rsidRPr="008345D2">
        <w:t>aspects of</w:t>
      </w:r>
      <w:r w:rsidRPr="008345D2">
        <w:t xml:space="preserve"> my approach to ministry.  </w:t>
      </w:r>
      <w:r w:rsidR="00AA15C6" w:rsidRPr="008345D2">
        <w:t xml:space="preserve">I am in the intriguing position of being in a </w:t>
      </w:r>
      <w:r w:rsidR="00360409" w:rsidRPr="008345D2">
        <w:t>season of transition in</w:t>
      </w:r>
      <w:r w:rsidR="00AA15C6" w:rsidRPr="008345D2">
        <w:t xml:space="preserve"> my own</w:t>
      </w:r>
      <w:r w:rsidR="00DB534B" w:rsidRPr="008345D2">
        <w:t xml:space="preserve"> </w:t>
      </w:r>
      <w:r w:rsidR="00360409" w:rsidRPr="008345D2">
        <w:t xml:space="preserve">life </w:t>
      </w:r>
      <w:r w:rsidR="00DB534B" w:rsidRPr="008345D2">
        <w:t>as</w:t>
      </w:r>
      <w:r w:rsidR="00AA15C6" w:rsidRPr="008345D2">
        <w:t xml:space="preserve"> I am aware that my time in my current position is ending and that I will be beginning in a new call </w:t>
      </w:r>
      <w:r w:rsidR="00A55F20" w:rsidRPr="008345D2">
        <w:t>very soon</w:t>
      </w:r>
      <w:r w:rsidR="00AA15C6" w:rsidRPr="008345D2">
        <w:t xml:space="preserve">.  </w:t>
      </w:r>
      <w:r w:rsidRPr="008345D2">
        <w:t xml:space="preserve">In this paper I will articulate the changes that I </w:t>
      </w:r>
      <w:r w:rsidR="00C16422" w:rsidRPr="008345D2">
        <w:t>want</w:t>
      </w:r>
      <w:r w:rsidRPr="008345D2">
        <w:t xml:space="preserve"> to make as a leader</w:t>
      </w:r>
      <w:r w:rsidR="00AA15C6" w:rsidRPr="008345D2">
        <w:t xml:space="preserve"> heading into my new call.  In addition, I will lay out</w:t>
      </w:r>
      <w:r w:rsidRPr="008345D2">
        <w:t xml:space="preserve"> the spiritual practices I</w:t>
      </w:r>
      <w:r w:rsidR="00C16422" w:rsidRPr="008345D2">
        <w:t xml:space="preserve"> will</w:t>
      </w:r>
      <w:r w:rsidRPr="008345D2">
        <w:t xml:space="preserve"> need to sustain me in th</w:t>
      </w:r>
      <w:r w:rsidR="00C16422" w:rsidRPr="008345D2">
        <w:t>o</w:t>
      </w:r>
      <w:r w:rsidR="003C0009" w:rsidRPr="008345D2">
        <w:t>se</w:t>
      </w:r>
      <w:r w:rsidRPr="008345D2">
        <w:t xml:space="preserve"> changes, a</w:t>
      </w:r>
      <w:r w:rsidR="00DB534B" w:rsidRPr="008345D2">
        <w:t>s well as</w:t>
      </w:r>
      <w:r w:rsidRPr="008345D2">
        <w:t xml:space="preserve"> the primary metaphor I </w:t>
      </w:r>
      <w:r w:rsidR="00AC662A" w:rsidRPr="008345D2">
        <w:t>will use</w:t>
      </w:r>
      <w:r w:rsidRPr="008345D2">
        <w:t xml:space="preserve"> as a shorthand to </w:t>
      </w:r>
      <w:r w:rsidR="003C0009" w:rsidRPr="008345D2">
        <w:t>help me hold</w:t>
      </w:r>
      <w:r w:rsidRPr="008345D2">
        <w:t xml:space="preserve"> </w:t>
      </w:r>
      <w:r w:rsidR="00356BA4" w:rsidRPr="008345D2">
        <w:t xml:space="preserve">on </w:t>
      </w:r>
      <w:r w:rsidR="00AC662A" w:rsidRPr="008345D2">
        <w:t>to th</w:t>
      </w:r>
      <w:r w:rsidR="00C16422" w:rsidRPr="008345D2">
        <w:t>o</w:t>
      </w:r>
      <w:r w:rsidR="00AC662A" w:rsidRPr="008345D2">
        <w:t>se changes as I do my work</w:t>
      </w:r>
      <w:r w:rsidRPr="008345D2">
        <w:t>.</w:t>
      </w:r>
    </w:p>
    <w:p w14:paraId="225C7A29" w14:textId="50C74C76" w:rsidR="0004566C" w:rsidRDefault="0004566C" w:rsidP="00316B76">
      <w:pPr>
        <w:spacing w:line="480" w:lineRule="auto"/>
      </w:pPr>
    </w:p>
    <w:p w14:paraId="08CD3558" w14:textId="5659AF2B" w:rsidR="0004566C" w:rsidRPr="008345D2" w:rsidRDefault="0004566C" w:rsidP="00AC662A">
      <w:pPr>
        <w:spacing w:line="480" w:lineRule="auto"/>
        <w:jc w:val="center"/>
        <w:rPr>
          <w:b/>
          <w:bCs/>
        </w:rPr>
      </w:pPr>
      <w:r w:rsidRPr="008345D2">
        <w:rPr>
          <w:b/>
          <w:bCs/>
        </w:rPr>
        <w:t>Primary Metaphor:</w:t>
      </w:r>
      <w:r w:rsidR="005C2907" w:rsidRPr="008345D2">
        <w:rPr>
          <w:b/>
          <w:bCs/>
        </w:rPr>
        <w:t xml:space="preserve"> “Discernment Partner”</w:t>
      </w:r>
    </w:p>
    <w:p w14:paraId="00EDF4E4" w14:textId="67859624" w:rsidR="003C0009" w:rsidRDefault="0004566C" w:rsidP="00AC662A">
      <w:pPr>
        <w:spacing w:line="480" w:lineRule="auto"/>
        <w:ind w:firstLine="720"/>
      </w:pPr>
      <w:r w:rsidRPr="008345D2">
        <w:t xml:space="preserve">The primary metaphor I am using to understand </w:t>
      </w:r>
      <w:r w:rsidR="00AC662A" w:rsidRPr="008345D2">
        <w:t>my changed role as leader in this liminal time</w:t>
      </w:r>
      <w:r w:rsidRPr="008345D2">
        <w:t xml:space="preserve"> is </w:t>
      </w:r>
      <w:r w:rsidR="00DB534B" w:rsidRPr="008345D2">
        <w:t>D</w:t>
      </w:r>
      <w:r w:rsidRPr="008345D2">
        <w:t xml:space="preserve">iscernment </w:t>
      </w:r>
      <w:r w:rsidR="00DB534B" w:rsidRPr="008345D2">
        <w:t>P</w:t>
      </w:r>
      <w:r w:rsidRPr="008345D2">
        <w:t xml:space="preserve">artner.  Because of my </w:t>
      </w:r>
      <w:r w:rsidR="003C0009" w:rsidRPr="008345D2">
        <w:t>personal experience</w:t>
      </w:r>
      <w:r w:rsidRPr="008345D2">
        <w:t xml:space="preserve"> in church planting a</w:t>
      </w:r>
      <w:r w:rsidR="003C0009" w:rsidRPr="008345D2">
        <w:t>s well as</w:t>
      </w:r>
      <w:r w:rsidRPr="008345D2">
        <w:t xml:space="preserve"> </w:t>
      </w:r>
      <w:r w:rsidR="003C0009" w:rsidRPr="008345D2">
        <w:t>in</w:t>
      </w:r>
      <w:r w:rsidRPr="008345D2">
        <w:t xml:space="preserve"> larger</w:t>
      </w:r>
      <w:r w:rsidR="003C0009" w:rsidRPr="008345D2">
        <w:t xml:space="preserve"> and</w:t>
      </w:r>
      <w:r w:rsidRPr="008345D2">
        <w:t xml:space="preserve"> more personality driven churches, I </w:t>
      </w:r>
      <w:r w:rsidR="003C0009" w:rsidRPr="008345D2">
        <w:t>tend to</w:t>
      </w:r>
      <w:r w:rsidRPr="008345D2">
        <w:t xml:space="preserve"> see myself as executive director of the church.  </w:t>
      </w:r>
      <w:r w:rsidR="00356BA4" w:rsidRPr="008345D2">
        <w:t>On the other hand, i</w:t>
      </w:r>
      <w:r w:rsidRPr="008345D2">
        <w:t>n my current ministry</w:t>
      </w:r>
      <w:r w:rsidR="00356BA4" w:rsidRPr="008345D2">
        <w:t xml:space="preserve"> setting</w:t>
      </w:r>
      <w:r w:rsidRPr="008345D2">
        <w:t xml:space="preserve">, the operating </w:t>
      </w:r>
      <w:r w:rsidR="005C2907" w:rsidRPr="008345D2">
        <w:t xml:space="preserve">metaphor </w:t>
      </w:r>
      <w:r w:rsidR="00C16422" w:rsidRPr="008345D2">
        <w:t xml:space="preserve">the congregation has </w:t>
      </w:r>
      <w:r w:rsidR="005C2907" w:rsidRPr="008345D2">
        <w:t>for the</w:t>
      </w:r>
      <w:r w:rsidR="00C16422" w:rsidRPr="008345D2">
        <w:t xml:space="preserve"> role of the pastor</w:t>
      </w:r>
      <w:r w:rsidR="005C2907" w:rsidRPr="008345D2">
        <w:t xml:space="preserve"> seems to be that of </w:t>
      </w:r>
      <w:r w:rsidR="0081786E" w:rsidRPr="008345D2">
        <w:t>an employee</w:t>
      </w:r>
      <w:r w:rsidR="005C2907" w:rsidRPr="008345D2">
        <w:t xml:space="preserve">.  </w:t>
      </w:r>
      <w:r w:rsidR="003C0009" w:rsidRPr="008345D2">
        <w:t>I have found neither of these metaphors to be particularly effective or rewarding</w:t>
      </w:r>
      <w:r w:rsidR="005C2907" w:rsidRPr="008345D2">
        <w:t xml:space="preserve">.  </w:t>
      </w:r>
      <w:proofErr w:type="gramStart"/>
      <w:r w:rsidR="005C2907" w:rsidRPr="008345D2">
        <w:t>In order to</w:t>
      </w:r>
      <w:proofErr w:type="gramEnd"/>
      <w:r w:rsidR="005C2907" w:rsidRPr="008345D2">
        <w:t xml:space="preserve"> find an alternative to these two </w:t>
      </w:r>
      <w:r w:rsidR="003C0009" w:rsidRPr="008345D2">
        <w:t>unhelpful metaphors</w:t>
      </w:r>
      <w:r w:rsidR="005C2907" w:rsidRPr="008345D2">
        <w:t>, I have begun to develop</w:t>
      </w:r>
      <w:r w:rsidR="00174E93">
        <w:t xml:space="preserve"> for myself</w:t>
      </w:r>
      <w:r w:rsidR="005C2907" w:rsidRPr="008345D2">
        <w:t xml:space="preserve"> the language of </w:t>
      </w:r>
      <w:r w:rsidR="005C2907" w:rsidRPr="008345D2">
        <w:rPr>
          <w:i/>
          <w:iCs/>
        </w:rPr>
        <w:t>partner</w:t>
      </w:r>
      <w:r w:rsidR="005C2907" w:rsidRPr="008345D2">
        <w:t xml:space="preserve">.  </w:t>
      </w:r>
    </w:p>
    <w:p w14:paraId="62981E43" w14:textId="2A2187BB" w:rsidR="005C2907" w:rsidRDefault="005C2907" w:rsidP="00AC662A">
      <w:pPr>
        <w:spacing w:line="480" w:lineRule="auto"/>
        <w:ind w:firstLine="720"/>
      </w:pPr>
      <w:r w:rsidRPr="008345D2">
        <w:lastRenderedPageBreak/>
        <w:t>I, as pastor, partner with a church so that together we can do minist</w:t>
      </w:r>
      <w:r w:rsidR="003C0009" w:rsidRPr="008345D2">
        <w:t>r</w:t>
      </w:r>
      <w:r w:rsidRPr="008345D2">
        <w:t xml:space="preserve">y.  Neither </w:t>
      </w:r>
      <w:r w:rsidR="003C0009" w:rsidRPr="008345D2">
        <w:t xml:space="preserve">of us </w:t>
      </w:r>
      <w:r w:rsidRPr="008345D2">
        <w:t>is greater, neither is lesser</w:t>
      </w:r>
      <w:r w:rsidR="003C0009" w:rsidRPr="008345D2">
        <w:t xml:space="preserve">; </w:t>
      </w:r>
      <w:r w:rsidRPr="008345D2">
        <w:t>we both have different roles and responsibilities</w:t>
      </w:r>
      <w:r w:rsidR="00C16422" w:rsidRPr="008345D2">
        <w:t xml:space="preserve">, </w:t>
      </w:r>
      <w:r w:rsidRPr="008345D2">
        <w:t xml:space="preserve">which are negotiated and evaluated over time.  The partnership is a commitment to one another, but it is not permanent, and it only works if it works for both parties. </w:t>
      </w:r>
    </w:p>
    <w:p w14:paraId="39D87798" w14:textId="2D5EC9B7" w:rsidR="00DB330C" w:rsidRDefault="005C2907" w:rsidP="00316B76">
      <w:pPr>
        <w:spacing w:line="480" w:lineRule="auto"/>
      </w:pPr>
      <w:r w:rsidRPr="008345D2">
        <w:tab/>
        <w:t xml:space="preserve">I </w:t>
      </w:r>
      <w:r w:rsidR="00EE589D" w:rsidRPr="008345D2">
        <w:t xml:space="preserve">add to the partner metaphor the idea of discernment </w:t>
      </w:r>
      <w:r w:rsidRPr="008345D2">
        <w:t xml:space="preserve">because I believe the place in which the partnership between church and pastor is </w:t>
      </w:r>
      <w:r w:rsidR="00EE589D" w:rsidRPr="008345D2">
        <w:t>most</w:t>
      </w:r>
      <w:r w:rsidRPr="008345D2">
        <w:t xml:space="preserve"> important</w:t>
      </w:r>
      <w:r w:rsidR="00DB534B" w:rsidRPr="008345D2">
        <w:t>,</w:t>
      </w:r>
      <w:r w:rsidRPr="008345D2">
        <w:t xml:space="preserve"> </w:t>
      </w:r>
      <w:r w:rsidR="00EE589D" w:rsidRPr="008345D2">
        <w:t>during this liminal time</w:t>
      </w:r>
      <w:r w:rsidR="00DB534B" w:rsidRPr="008345D2">
        <w:t>,</w:t>
      </w:r>
      <w:r w:rsidR="00EE589D" w:rsidRPr="008345D2">
        <w:t xml:space="preserve"> </w:t>
      </w:r>
      <w:r w:rsidRPr="008345D2">
        <w:t xml:space="preserve">is </w:t>
      </w:r>
      <w:proofErr w:type="gramStart"/>
      <w:r w:rsidRPr="008345D2">
        <w:t>in the area of</w:t>
      </w:r>
      <w:proofErr w:type="gramEnd"/>
      <w:r w:rsidRPr="008345D2">
        <w:t xml:space="preserve"> corporate discernment.  </w:t>
      </w:r>
      <w:r w:rsidR="00EE589D" w:rsidRPr="008345D2">
        <w:t xml:space="preserve">Many churches have lost their ability to listen and discern the movement of God’s spirit, leaning instead </w:t>
      </w:r>
      <w:r w:rsidR="00DB534B" w:rsidRPr="008345D2">
        <w:t xml:space="preserve">almost exclusively </w:t>
      </w:r>
      <w:r w:rsidR="00EE589D" w:rsidRPr="008345D2">
        <w:t>on technical decision making</w:t>
      </w:r>
      <w:r w:rsidR="00DB330C" w:rsidRPr="008345D2">
        <w:rPr>
          <w:rStyle w:val="FootnoteReference"/>
        </w:rPr>
        <w:footnoteReference w:id="3"/>
      </w:r>
      <w:r w:rsidR="00EE589D" w:rsidRPr="008345D2">
        <w:t xml:space="preserve"> to solve the next problem and make it through the next budget year</w:t>
      </w:r>
      <w:r w:rsidRPr="008345D2">
        <w:t>.</w:t>
      </w:r>
      <w:r w:rsidR="00EE589D" w:rsidRPr="008345D2">
        <w:t xml:space="preserve">  “As the Church, we have forgotten our discernment tradition. Our centuries-old practices of discernment feel foreign and out of place in our religious institutions.”</w:t>
      </w:r>
      <w:r w:rsidR="00EE589D" w:rsidRPr="008345D2">
        <w:rPr>
          <w:rStyle w:val="FootnoteReference"/>
        </w:rPr>
        <w:footnoteReference w:id="4"/>
      </w:r>
      <w:r w:rsidR="00DB330C" w:rsidRPr="008345D2">
        <w:t xml:space="preserve">  I believe it is the role of the pastor in this situation</w:t>
      </w:r>
      <w:r w:rsidR="00A55F20" w:rsidRPr="008345D2">
        <w:t xml:space="preserve"> </w:t>
      </w:r>
      <w:r w:rsidR="00DB330C" w:rsidRPr="008345D2">
        <w:t>to call the church back to discernment</w:t>
      </w:r>
      <w:r w:rsidR="00356BA4" w:rsidRPr="008345D2">
        <w:t>, h</w:t>
      </w:r>
      <w:r w:rsidRPr="008345D2">
        <w:t xml:space="preserve">elping it </w:t>
      </w:r>
      <w:r w:rsidR="00DB534B" w:rsidRPr="008345D2">
        <w:t xml:space="preserve">to </w:t>
      </w:r>
      <w:r w:rsidRPr="008345D2">
        <w:t xml:space="preserve">be awake to the movement of the spirit in </w:t>
      </w:r>
      <w:r w:rsidR="00EE589D" w:rsidRPr="008345D2">
        <w:t>its</w:t>
      </w:r>
      <w:r w:rsidRPr="008345D2">
        <w:t xml:space="preserve"> midst.  </w:t>
      </w:r>
    </w:p>
    <w:p w14:paraId="207E15CA" w14:textId="0E9FFE4A" w:rsidR="00A55F20" w:rsidRDefault="00DB330C" w:rsidP="00FF77DC">
      <w:pPr>
        <w:spacing w:line="480" w:lineRule="auto"/>
        <w:ind w:firstLine="720"/>
      </w:pPr>
      <w:r w:rsidRPr="008345D2">
        <w:t xml:space="preserve">Although the pastor does have </w:t>
      </w:r>
      <w:r w:rsidR="00356BA4" w:rsidRPr="008345D2">
        <w:t>their</w:t>
      </w:r>
      <w:r w:rsidRPr="008345D2">
        <w:t xml:space="preserve"> own discernment work to do, it is not, in my opinion, the role of the pastor to do discernment </w:t>
      </w:r>
      <w:r w:rsidR="00356BA4" w:rsidRPr="008345D2">
        <w:rPr>
          <w:i/>
          <w:iCs/>
        </w:rPr>
        <w:t>for</w:t>
      </w:r>
      <w:r w:rsidRPr="008345D2">
        <w:t xml:space="preserve"> the congregation.</w:t>
      </w:r>
      <w:r w:rsidR="005C2907" w:rsidRPr="008345D2">
        <w:t xml:space="preserve">  </w:t>
      </w:r>
      <w:r w:rsidRPr="008345D2">
        <w:t>D</w:t>
      </w:r>
      <w:r w:rsidR="005C2907" w:rsidRPr="008345D2">
        <w:t xml:space="preserve">iscernment done </w:t>
      </w:r>
      <w:r w:rsidRPr="008345D2">
        <w:t>for the c</w:t>
      </w:r>
      <w:r w:rsidR="00C16422" w:rsidRPr="008345D2">
        <w:t>ongregation</w:t>
      </w:r>
      <w:r w:rsidRPr="008345D2">
        <w:t xml:space="preserve"> </w:t>
      </w:r>
      <w:r w:rsidR="005C2907" w:rsidRPr="008345D2">
        <w:t>without the people of the c</w:t>
      </w:r>
      <w:r w:rsidR="00356BA4" w:rsidRPr="008345D2">
        <w:t>ongregation</w:t>
      </w:r>
      <w:r w:rsidR="005C2907" w:rsidRPr="008345D2">
        <w:t xml:space="preserve"> is not </w:t>
      </w:r>
      <w:r w:rsidR="00356BA4" w:rsidRPr="008345D2">
        <w:t>corporate discernment</w:t>
      </w:r>
      <w:r w:rsidR="005C2907" w:rsidRPr="008345D2">
        <w:t xml:space="preserve">.  </w:t>
      </w:r>
      <w:r w:rsidR="00356BA4" w:rsidRPr="008345D2">
        <w:t xml:space="preserve">If the congregation does not have the opportunity to discern the </w:t>
      </w:r>
      <w:r w:rsidR="0081786E" w:rsidRPr="008345D2">
        <w:t>spirit's</w:t>
      </w:r>
      <w:r w:rsidR="00356BA4" w:rsidRPr="008345D2">
        <w:t xml:space="preserve"> guidance </w:t>
      </w:r>
      <w:r w:rsidR="00DB534B" w:rsidRPr="008345D2">
        <w:t xml:space="preserve">for </w:t>
      </w:r>
      <w:r w:rsidR="00257919" w:rsidRPr="008345D2">
        <w:t>itself</w:t>
      </w:r>
      <w:r w:rsidR="00DB534B" w:rsidRPr="008345D2">
        <w:t xml:space="preserve">, </w:t>
      </w:r>
      <w:r w:rsidR="00356BA4" w:rsidRPr="008345D2">
        <w:t>two things are most likely to happen</w:t>
      </w:r>
      <w:r w:rsidR="00DB534B" w:rsidRPr="008345D2">
        <w:t>:</w:t>
      </w:r>
      <w:r w:rsidR="00356BA4" w:rsidRPr="008345D2">
        <w:t xml:space="preserve">  First, the understanding of what the spirit is saying will be limited by the pastor’s own limited vision and understanding.  Second, the congregation will not feel </w:t>
      </w:r>
      <w:r w:rsidR="0081786E" w:rsidRPr="008345D2">
        <w:t>led</w:t>
      </w:r>
      <w:r w:rsidR="00356BA4" w:rsidRPr="008345D2">
        <w:t xml:space="preserve"> by the spirit and will therefore struggle </w:t>
      </w:r>
      <w:proofErr w:type="gramStart"/>
      <w:r w:rsidR="00356BA4" w:rsidRPr="008345D2">
        <w:t>all the more</w:t>
      </w:r>
      <w:proofErr w:type="gramEnd"/>
      <w:r w:rsidR="00356BA4" w:rsidRPr="008345D2">
        <w:t xml:space="preserve"> to remain committed to the work the spirit is calling it to do.  </w:t>
      </w:r>
      <w:r w:rsidR="00C16422" w:rsidRPr="008345D2">
        <w:t>For these reasons</w:t>
      </w:r>
      <w:r w:rsidR="00356BA4" w:rsidRPr="008345D2">
        <w:t xml:space="preserve">, it is important that the pastor help facilitate the congregation in its own work of discernment.  </w:t>
      </w:r>
    </w:p>
    <w:p w14:paraId="2274AC6B" w14:textId="2AEB251E" w:rsidR="00A55F20" w:rsidRDefault="00356BA4" w:rsidP="00FF77DC">
      <w:pPr>
        <w:spacing w:line="480" w:lineRule="auto"/>
        <w:ind w:firstLine="720"/>
      </w:pPr>
      <w:r w:rsidRPr="008345D2">
        <w:lastRenderedPageBreak/>
        <w:t>At the same time, t</w:t>
      </w:r>
      <w:r w:rsidR="00DB330C" w:rsidRPr="008345D2">
        <w:t xml:space="preserve">o leave the congregation stuck in </w:t>
      </w:r>
      <w:r w:rsidRPr="008345D2">
        <w:t>its</w:t>
      </w:r>
      <w:r w:rsidR="00DB330C" w:rsidRPr="008345D2">
        <w:t xml:space="preserve"> pattern of technical decision making without discernment is to embrace the status quo.  It is obvious to most observers that deep change is needed in the church over these next couple of decades if </w:t>
      </w:r>
      <w:r w:rsidR="00C16422" w:rsidRPr="008345D2">
        <w:t xml:space="preserve">it is going </w:t>
      </w:r>
      <w:r w:rsidR="00DB330C" w:rsidRPr="008345D2">
        <w:t>to survive and thrive in the coming centur</w:t>
      </w:r>
      <w:r w:rsidRPr="008345D2">
        <w:t>y</w:t>
      </w:r>
      <w:r w:rsidR="00DB330C" w:rsidRPr="008345D2">
        <w:t xml:space="preserve">.  It is also obvious to anyone who has worked in the church for any length of time that change will be difficult and that not every church will </w:t>
      </w:r>
      <w:r w:rsidR="00FF77DC" w:rsidRPr="008345D2">
        <w:t xml:space="preserve">embrace it.  </w:t>
      </w:r>
    </w:p>
    <w:p w14:paraId="44D6A1CD" w14:textId="28A4269C" w:rsidR="00001A94" w:rsidRPr="0004566C" w:rsidRDefault="00FF77DC" w:rsidP="00174E93">
      <w:pPr>
        <w:spacing w:after="0" w:line="480" w:lineRule="auto"/>
        <w:ind w:firstLine="720"/>
      </w:pPr>
      <w:r w:rsidRPr="008345D2">
        <w:t xml:space="preserve">In this situation, the only path forward is corporate discernment.  Only God’s spirit can call a community to where it needs to go.  And only in believing that they are called will a church embrace the changes needed.  </w:t>
      </w:r>
      <w:r w:rsidR="00001A94" w:rsidRPr="008345D2">
        <w:t xml:space="preserve">"God is always ahead of </w:t>
      </w:r>
      <w:r w:rsidR="0081786E" w:rsidRPr="008345D2">
        <w:t>us, "</w:t>
      </w:r>
      <w:r w:rsidRPr="008345D2">
        <w:t xml:space="preserve"> says Dr. Molly Marshall, President of Central Baptist Theological Seminary</w:t>
      </w:r>
      <w:r w:rsidR="00C16422" w:rsidRPr="008345D2">
        <w:t xml:space="preserve"> - </w:t>
      </w:r>
      <w:r w:rsidR="00EF637E" w:rsidRPr="008345D2">
        <w:t>which has gone through its own share of changes under Dr. Marshall’s leadership</w:t>
      </w:r>
      <w:r w:rsidRPr="008345D2">
        <w:t xml:space="preserve">.  God is ahead of us, calling us to be what we are meant to be.  The pastor cannot be the </w:t>
      </w:r>
      <w:r w:rsidR="00C16422" w:rsidRPr="008345D2">
        <w:t xml:space="preserve">only </w:t>
      </w:r>
      <w:r w:rsidRPr="008345D2">
        <w:t xml:space="preserve">one to hear </w:t>
      </w:r>
      <w:proofErr w:type="gramStart"/>
      <w:r w:rsidRPr="008345D2">
        <w:t>God’s</w:t>
      </w:r>
      <w:proofErr w:type="gramEnd"/>
      <w:r w:rsidRPr="008345D2">
        <w:t xml:space="preserve"> calling for the church</w:t>
      </w:r>
      <w:r w:rsidR="00C16422" w:rsidRPr="008345D2">
        <w:t xml:space="preserve">. </w:t>
      </w:r>
      <w:r w:rsidRPr="008345D2">
        <w:t xml:space="preserve"> </w:t>
      </w:r>
      <w:r w:rsidR="00C16422" w:rsidRPr="008345D2">
        <w:t>However, t</w:t>
      </w:r>
      <w:r w:rsidRPr="008345D2">
        <w:t>he pastor can, in fact must, be the one to help the church listen and recognize God’s voice.</w:t>
      </w:r>
    </w:p>
    <w:p w14:paraId="6E2658B9" w14:textId="77777777" w:rsidR="0004566C" w:rsidRDefault="0004566C" w:rsidP="00316B76">
      <w:pPr>
        <w:spacing w:line="480" w:lineRule="auto"/>
        <w:rPr>
          <w:b/>
          <w:bCs/>
        </w:rPr>
      </w:pPr>
    </w:p>
    <w:p w14:paraId="0D2F64F4" w14:textId="7162F434" w:rsidR="00316B76" w:rsidRPr="008345D2" w:rsidRDefault="00316B76" w:rsidP="00D577F4">
      <w:pPr>
        <w:spacing w:line="480" w:lineRule="auto"/>
      </w:pPr>
      <w:r w:rsidRPr="008345D2">
        <w:rPr>
          <w:b/>
          <w:bCs/>
        </w:rPr>
        <w:t xml:space="preserve">Discernment </w:t>
      </w:r>
      <w:r w:rsidR="00D577F4" w:rsidRPr="008345D2">
        <w:rPr>
          <w:b/>
          <w:bCs/>
        </w:rPr>
        <w:t>Partner</w:t>
      </w:r>
      <w:r w:rsidRPr="008345D2">
        <w:rPr>
          <w:b/>
          <w:bCs/>
        </w:rPr>
        <w:t>: From Advocat</w:t>
      </w:r>
      <w:r w:rsidR="00EF637E" w:rsidRPr="008345D2">
        <w:rPr>
          <w:b/>
          <w:bCs/>
        </w:rPr>
        <w:t>ing</w:t>
      </w:r>
      <w:r w:rsidRPr="008345D2">
        <w:rPr>
          <w:b/>
          <w:bCs/>
        </w:rPr>
        <w:t xml:space="preserve"> to </w:t>
      </w:r>
      <w:r w:rsidR="00EF637E" w:rsidRPr="008345D2">
        <w:rPr>
          <w:b/>
          <w:bCs/>
        </w:rPr>
        <w:t>Being A</w:t>
      </w:r>
      <w:r w:rsidRPr="008345D2">
        <w:rPr>
          <w:b/>
          <w:bCs/>
        </w:rPr>
        <w:t>ttentive</w:t>
      </w:r>
    </w:p>
    <w:p w14:paraId="68B5C25E" w14:textId="435AB705" w:rsidR="0058423D" w:rsidRDefault="00512C28" w:rsidP="00316B76">
      <w:pPr>
        <w:spacing w:line="480" w:lineRule="auto"/>
        <w:ind w:firstLine="720"/>
      </w:pPr>
      <w:r w:rsidRPr="008345D2">
        <w:t xml:space="preserve">As I begin </w:t>
      </w:r>
      <w:r w:rsidR="00980113" w:rsidRPr="008345D2">
        <w:t>a</w:t>
      </w:r>
      <w:r w:rsidRPr="008345D2">
        <w:t xml:space="preserve"> new ministry</w:t>
      </w:r>
      <w:r w:rsidR="00257919" w:rsidRPr="008345D2">
        <w:t>,</w:t>
      </w:r>
      <w:r w:rsidRPr="008345D2">
        <w:t xml:space="preserve"> my primary task</w:t>
      </w:r>
      <w:r w:rsidR="00316B76" w:rsidRPr="008345D2">
        <w:t xml:space="preserve"> </w:t>
      </w:r>
      <w:r w:rsidR="00980113" w:rsidRPr="008345D2">
        <w:t>will be</w:t>
      </w:r>
      <w:r w:rsidRPr="008345D2">
        <w:t xml:space="preserve"> to help the church become a community of discernment</w:t>
      </w:r>
      <w:r w:rsidR="00257919" w:rsidRPr="008345D2">
        <w:t>,</w:t>
      </w:r>
      <w:r w:rsidRPr="008345D2">
        <w:t xml:space="preserve"> </w:t>
      </w:r>
      <w:r w:rsidR="00257919" w:rsidRPr="008345D2">
        <w:t>a</w:t>
      </w:r>
      <w:r w:rsidRPr="008345D2">
        <w:t xml:space="preserve"> place where there is an openness to new learning as well as an openness to the activity of the spirit of God.  To this end</w:t>
      </w:r>
      <w:r w:rsidR="00316B76" w:rsidRPr="008345D2">
        <w:t>,</w:t>
      </w:r>
      <w:r w:rsidRPr="008345D2">
        <w:t xml:space="preserve"> I w</w:t>
      </w:r>
      <w:r w:rsidR="00316B76" w:rsidRPr="008345D2">
        <w:t>ill need</w:t>
      </w:r>
      <w:r w:rsidRPr="008345D2">
        <w:t xml:space="preserve"> to think of as many ways as possible to ask the question</w:t>
      </w:r>
      <w:r w:rsidR="00A55F20" w:rsidRPr="008345D2">
        <w:t>s</w:t>
      </w:r>
      <w:r w:rsidRPr="008345D2">
        <w:t>, “what have we learned</w:t>
      </w:r>
      <w:r w:rsidR="00AA01F7" w:rsidRPr="008345D2">
        <w:t>?</w:t>
      </w:r>
      <w:r w:rsidRPr="008345D2">
        <w:t xml:space="preserve">” and “where do you see the spirit of God at work?”  This is a different emphasis for me in my leadership.  I </w:t>
      </w:r>
      <w:r w:rsidR="00316B76" w:rsidRPr="008345D2">
        <w:t>have always been the</w:t>
      </w:r>
      <w:r w:rsidRPr="008345D2">
        <w:t xml:space="preserve"> idea guy, the reformer, the outsider.  I am the guy </w:t>
      </w:r>
      <w:r w:rsidR="00AA01F7" w:rsidRPr="008345D2">
        <w:t>who</w:t>
      </w:r>
      <w:r w:rsidRPr="008345D2">
        <w:t xml:space="preserve"> has the answers that churches think they want until they hear them.</w:t>
      </w:r>
      <w:r w:rsidR="0058423D" w:rsidRPr="008345D2">
        <w:t xml:space="preserve">  I am the savior of the church that </w:t>
      </w:r>
      <w:proofErr w:type="gramStart"/>
      <w:r w:rsidR="0058423D" w:rsidRPr="008345D2">
        <w:t>doesn’t</w:t>
      </w:r>
      <w:proofErr w:type="gramEnd"/>
      <w:r w:rsidR="0058423D" w:rsidRPr="008345D2">
        <w:t xml:space="preserve"> want to be saved.  I </w:t>
      </w:r>
      <w:proofErr w:type="gramStart"/>
      <w:r w:rsidR="0058423D" w:rsidRPr="008345D2">
        <w:t>don’t</w:t>
      </w:r>
      <w:proofErr w:type="gramEnd"/>
      <w:r w:rsidR="0058423D" w:rsidRPr="008345D2">
        <w:t xml:space="preserve"> want to be that guy anymore.  </w:t>
      </w:r>
    </w:p>
    <w:p w14:paraId="261841FF" w14:textId="0A2C0F44" w:rsidR="00512C28" w:rsidRDefault="0058423D" w:rsidP="0058423D">
      <w:pPr>
        <w:spacing w:line="480" w:lineRule="auto"/>
      </w:pPr>
      <w:r w:rsidRPr="008345D2">
        <w:tab/>
        <w:t>I want to be their pa</w:t>
      </w:r>
      <w:r w:rsidR="00316B76" w:rsidRPr="008345D2">
        <w:t>rtner in ministry</w:t>
      </w:r>
      <w:r w:rsidRPr="008345D2">
        <w:t xml:space="preserve">.  I want to be the one </w:t>
      </w:r>
      <w:r w:rsidR="00AA01F7" w:rsidRPr="008345D2">
        <w:t>who</w:t>
      </w:r>
      <w:r w:rsidRPr="008345D2">
        <w:t xml:space="preserve"> helps them see God in their lives. </w:t>
      </w:r>
      <w:r w:rsidRPr="008345D2">
        <w:rPr>
          <w:i/>
          <w:iCs/>
        </w:rPr>
        <w:t xml:space="preserve"> I</w:t>
      </w:r>
      <w:r w:rsidRPr="008345D2">
        <w:t xml:space="preserve"> want to see God in their lives.  I want to help further their discipleship and mine as well.  I want </w:t>
      </w:r>
      <w:r w:rsidRPr="008345D2">
        <w:lastRenderedPageBreak/>
        <w:t xml:space="preserve">to love them and help </w:t>
      </w:r>
      <w:r w:rsidR="0081786E" w:rsidRPr="008345D2">
        <w:t>them to love others</w:t>
      </w:r>
      <w:r w:rsidRPr="008345D2">
        <w:t xml:space="preserve"> better.  And</w:t>
      </w:r>
      <w:r w:rsidR="00316B76" w:rsidRPr="008345D2">
        <w:t>,</w:t>
      </w:r>
      <w:r w:rsidRPr="008345D2">
        <w:t xml:space="preserve"> most importantly, I want to help </w:t>
      </w:r>
      <w:r w:rsidR="00316B76" w:rsidRPr="008345D2">
        <w:t xml:space="preserve">them </w:t>
      </w:r>
      <w:r w:rsidRPr="008345D2">
        <w:t>discover</w:t>
      </w:r>
      <w:r w:rsidR="00316B76" w:rsidRPr="008345D2">
        <w:t xml:space="preserve">, and </w:t>
      </w:r>
      <w:r w:rsidRPr="008345D2">
        <w:t>then</w:t>
      </w:r>
      <w:r w:rsidR="00316B76" w:rsidRPr="008345D2">
        <w:t xml:space="preserve"> </w:t>
      </w:r>
      <w:r w:rsidRPr="008345D2">
        <w:t>align themselves with</w:t>
      </w:r>
      <w:r w:rsidR="00DB534B" w:rsidRPr="008345D2">
        <w:t>,</w:t>
      </w:r>
      <w:r w:rsidRPr="008345D2">
        <w:t xml:space="preserve"> what God has for them to do.  I cannot do t</w:t>
      </w:r>
      <w:r w:rsidR="00316B76" w:rsidRPr="008345D2">
        <w:t>h</w:t>
      </w:r>
      <w:r w:rsidRPr="008345D2">
        <w:t xml:space="preserve">at as an advocate, as if I know what God wants from them and all they need to do is listen to me.  I need to partner with them in discerning the will and activity of God.  </w:t>
      </w:r>
      <w:r w:rsidR="00512C28" w:rsidRPr="008345D2">
        <w:t>To use Susan B</w:t>
      </w:r>
      <w:r w:rsidR="00A55F20" w:rsidRPr="008345D2">
        <w:t>e</w:t>
      </w:r>
      <w:r w:rsidR="00512C28" w:rsidRPr="008345D2">
        <w:t xml:space="preserve">aumont’s language in </w:t>
      </w:r>
      <w:r w:rsidR="00512C28" w:rsidRPr="008345D2">
        <w:rPr>
          <w:i/>
          <w:iCs/>
        </w:rPr>
        <w:t xml:space="preserve">How to Lead When You </w:t>
      </w:r>
      <w:proofErr w:type="gramStart"/>
      <w:r w:rsidR="00512C28" w:rsidRPr="008345D2">
        <w:rPr>
          <w:i/>
          <w:iCs/>
        </w:rPr>
        <w:t>Don’t</w:t>
      </w:r>
      <w:proofErr w:type="gramEnd"/>
      <w:r w:rsidR="00512C28" w:rsidRPr="008345D2">
        <w:rPr>
          <w:i/>
          <w:iCs/>
        </w:rPr>
        <w:t xml:space="preserve"> Know Where You Are Going, </w:t>
      </w:r>
      <w:r w:rsidR="00512C28" w:rsidRPr="008345D2">
        <w:t>I want to shift from “advocating” to “attending”.</w:t>
      </w:r>
      <w:r w:rsidR="00512C28" w:rsidRPr="008345D2">
        <w:rPr>
          <w:rStyle w:val="FootnoteReference"/>
        </w:rPr>
        <w:footnoteReference w:id="5"/>
      </w:r>
    </w:p>
    <w:p w14:paraId="5383DC2E" w14:textId="0ABE250A" w:rsidR="00A90568" w:rsidRPr="008345D2" w:rsidRDefault="00A90568" w:rsidP="00512C28">
      <w:pPr>
        <w:spacing w:line="480" w:lineRule="auto"/>
      </w:pPr>
      <w:r w:rsidRPr="008345D2">
        <w:tab/>
      </w:r>
      <w:r w:rsidR="00316B76" w:rsidRPr="008345D2">
        <w:t>Beaumont</w:t>
      </w:r>
      <w:r w:rsidRPr="008345D2">
        <w:t xml:space="preserve"> tells a personal story of riding her bike on a hilly terrain that could all too easily symbolize my leadership style up to date</w:t>
      </w:r>
      <w:r w:rsidR="00DB534B" w:rsidRPr="008345D2">
        <w:t>:</w:t>
      </w:r>
    </w:p>
    <w:p w14:paraId="772ACD20" w14:textId="71D56E93" w:rsidR="00512C28" w:rsidRDefault="00A90568" w:rsidP="00A90568">
      <w:pPr>
        <w:pStyle w:val="NoSpacing"/>
        <w:ind w:left="1440" w:right="1440"/>
      </w:pPr>
      <w:r w:rsidRPr="008345D2">
        <w:t>Early in the ride I discovered a riding technique that worked for me on the hills. I found that I was easily discouraged by the size of a hill when I saw the enormity of it in front of me. So</w:t>
      </w:r>
      <w:r w:rsidR="00AA01F7" w:rsidRPr="008345D2">
        <w:t>,</w:t>
      </w:r>
      <w:r w:rsidRPr="008345D2">
        <w:t xml:space="preserve"> I learned to look down at the road beneath my feet when pedaling up a hill. I would count the number of revolutions of my pedals from one to ten, and then begin again. In this simple manner, I managed to stay in the moment and not get overwhelmed by what lay ahead. Count to ten, begin again, just keep pedaling. It became my mantra. I never looked up, and in this manner, I conquered one hill after another. It seemed to be working, and so I attached myself to this approach with ferocity. I blocked out everything else.</w:t>
      </w:r>
      <w:r w:rsidR="00512C28" w:rsidRPr="008345D2">
        <w:tab/>
      </w:r>
      <w:r>
        <w:rPr>
          <w:rStyle w:val="FootnoteReference"/>
        </w:rPr>
        <w:footnoteReference w:id="6"/>
      </w:r>
    </w:p>
    <w:p w14:paraId="1DE01DB5" w14:textId="39E07D33" w:rsidR="00A90568" w:rsidRDefault="00A90568" w:rsidP="00A90568">
      <w:pPr>
        <w:pStyle w:val="NoSpacing"/>
        <w:ind w:left="1440" w:right="1440"/>
      </w:pPr>
    </w:p>
    <w:p w14:paraId="795B03B0" w14:textId="76643149" w:rsidR="00A90568" w:rsidRDefault="00A90568" w:rsidP="00A90568">
      <w:pPr>
        <w:spacing w:line="480" w:lineRule="auto"/>
      </w:pPr>
      <w:r w:rsidRPr="008345D2">
        <w:t>“Just keep pedaling</w:t>
      </w:r>
      <w:r w:rsidR="00AA01F7" w:rsidRPr="008345D2">
        <w:t>,</w:t>
      </w:r>
      <w:r w:rsidRPr="008345D2">
        <w:t>” could be a stand</w:t>
      </w:r>
      <w:r w:rsidR="00AA01F7" w:rsidRPr="008345D2">
        <w:t>-</w:t>
      </w:r>
      <w:r w:rsidRPr="008345D2">
        <w:t>in for my leadership style far too often</w:t>
      </w:r>
      <w:r w:rsidR="00AA01F7" w:rsidRPr="008345D2">
        <w:t>:</w:t>
      </w:r>
      <w:r w:rsidRPr="008345D2">
        <w:t xml:space="preserve"> </w:t>
      </w:r>
      <w:r w:rsidR="00AA01F7" w:rsidRPr="008345D2">
        <w:t>h</w:t>
      </w:r>
      <w:r w:rsidRPr="008345D2">
        <w:t xml:space="preserve">ead down perseverance tackling obstacle after obstacle without looking up or listening to other voices for fear of being discouraged or distracted from my course.  If this sounds like a </w:t>
      </w:r>
      <w:proofErr w:type="gramStart"/>
      <w:r w:rsidRPr="008345D2">
        <w:t>pretty miserable</w:t>
      </w:r>
      <w:proofErr w:type="gramEnd"/>
      <w:r w:rsidRPr="008345D2">
        <w:t xml:space="preserve"> way to do ministry, it is.  </w:t>
      </w:r>
    </w:p>
    <w:p w14:paraId="0B0B1A2B" w14:textId="777B8B6D" w:rsidR="00A90568" w:rsidRDefault="00A90568" w:rsidP="00A90568">
      <w:pPr>
        <w:spacing w:line="480" w:lineRule="auto"/>
      </w:pPr>
      <w:r w:rsidRPr="008345D2">
        <w:tab/>
      </w:r>
      <w:r w:rsidR="0058423D" w:rsidRPr="008345D2">
        <w:t xml:space="preserve">After being forced to stop from </w:t>
      </w:r>
      <w:r w:rsidR="00316B76" w:rsidRPr="008345D2">
        <w:t>sheer</w:t>
      </w:r>
      <w:r w:rsidR="0058423D" w:rsidRPr="008345D2">
        <w:t xml:space="preserve"> exhaustion </w:t>
      </w:r>
      <w:r w:rsidR="00316B76" w:rsidRPr="008345D2">
        <w:t>Beaumont</w:t>
      </w:r>
      <w:r w:rsidR="0058423D" w:rsidRPr="008345D2">
        <w:t xml:space="preserve"> finally looks </w:t>
      </w:r>
      <w:r w:rsidR="00DB534B" w:rsidRPr="008345D2">
        <w:t>up and</w:t>
      </w:r>
      <w:r w:rsidR="0058423D" w:rsidRPr="008345D2">
        <w:t xml:space="preserve"> is met by a beautiful vista that takes her breath away.  She continues</w:t>
      </w:r>
      <w:r w:rsidRPr="008345D2">
        <w:t>,</w:t>
      </w:r>
    </w:p>
    <w:p w14:paraId="2E591543" w14:textId="56E9745F" w:rsidR="00A90568" w:rsidRDefault="00A90568" w:rsidP="00A90568">
      <w:pPr>
        <w:pStyle w:val="NoSpacing"/>
        <w:ind w:left="1440" w:right="1440"/>
      </w:pPr>
      <w:r w:rsidRPr="008345D2">
        <w:t xml:space="preserve">In that moment, the ridiculous nature of my advocating approach (look down and keep on pedaling) became fully apparent to me. I had almost missed this moment of awe and beauty. </w:t>
      </w:r>
      <w:r w:rsidRPr="008345D2">
        <w:rPr>
          <w:i/>
          <w:iCs/>
        </w:rPr>
        <w:t>This was the thing I had signed on for</w:t>
      </w:r>
      <w:r w:rsidRPr="008345D2">
        <w:t xml:space="preserve">, an experience in nature. And yet, in my sustained effort to master the goal of the ride, it almost passed me by. Had I looked up </w:t>
      </w:r>
      <w:r w:rsidRPr="008345D2">
        <w:lastRenderedPageBreak/>
        <w:t>sooner, the beauty of the topography would have sustained me in my efforts.</w:t>
      </w:r>
      <w:r w:rsidR="00105FA7" w:rsidRPr="008345D2">
        <w:rPr>
          <w:rStyle w:val="FootnoteReference"/>
        </w:rPr>
        <w:footnoteReference w:id="7"/>
      </w:r>
      <w:r w:rsidR="00316B76" w:rsidRPr="008345D2">
        <w:t xml:space="preserve"> (</w:t>
      </w:r>
      <w:r w:rsidR="0081786E" w:rsidRPr="008345D2">
        <w:t>Emphasis</w:t>
      </w:r>
      <w:r w:rsidR="00316B76" w:rsidRPr="008345D2">
        <w:t xml:space="preserve"> mine)</w:t>
      </w:r>
    </w:p>
    <w:p w14:paraId="32AC90D4" w14:textId="213CE724" w:rsidR="00105FA7" w:rsidRDefault="00105FA7" w:rsidP="00A90568">
      <w:pPr>
        <w:pStyle w:val="NoSpacing"/>
        <w:ind w:left="1440" w:right="1440"/>
      </w:pPr>
    </w:p>
    <w:p w14:paraId="387C068D" w14:textId="3F6F0033" w:rsidR="00105FA7" w:rsidRDefault="00105FA7" w:rsidP="00105FA7">
      <w:pPr>
        <w:spacing w:line="480" w:lineRule="auto"/>
      </w:pPr>
      <w:r w:rsidRPr="008345D2">
        <w:t>“This was the thing I had signed up for</w:t>
      </w:r>
      <w:r w:rsidR="00AA01F7" w:rsidRPr="008345D2">
        <w:t>,</w:t>
      </w:r>
      <w:r w:rsidRPr="008345D2">
        <w:t>”</w:t>
      </w:r>
      <w:r w:rsidR="00675668" w:rsidRPr="008345D2">
        <w:t xml:space="preserve"> </w:t>
      </w:r>
      <w:r w:rsidR="00DB534B" w:rsidRPr="008345D2">
        <w:t xml:space="preserve">she realizes. </w:t>
      </w:r>
      <w:r w:rsidR="0058423D" w:rsidRPr="008345D2">
        <w:t xml:space="preserve"> S</w:t>
      </w:r>
      <w:r w:rsidRPr="008345D2">
        <w:t xml:space="preserve">he </w:t>
      </w:r>
      <w:proofErr w:type="gramStart"/>
      <w:r w:rsidRPr="008345D2">
        <w:t>wasn’t</w:t>
      </w:r>
      <w:proofErr w:type="gramEnd"/>
      <w:r w:rsidRPr="008345D2">
        <w:t xml:space="preserve"> on this ride to conquer hills.  She </w:t>
      </w:r>
      <w:proofErr w:type="gramStart"/>
      <w:r w:rsidRPr="008345D2">
        <w:t>didn’t</w:t>
      </w:r>
      <w:proofErr w:type="gramEnd"/>
      <w:r w:rsidRPr="008345D2">
        <w:t xml:space="preserve"> take this trip with her husband, on her vacation, over a thousand miles from home, to </w:t>
      </w:r>
      <w:r w:rsidR="00316B76" w:rsidRPr="008345D2">
        <w:t>“master the goal of the ride</w:t>
      </w:r>
      <w:r w:rsidR="00AA01F7" w:rsidRPr="008345D2">
        <w:t>.</w:t>
      </w:r>
      <w:r w:rsidR="00316B76" w:rsidRPr="008345D2">
        <w:t>”</w:t>
      </w:r>
      <w:r w:rsidRPr="008345D2">
        <w:t xml:space="preserve">  She was on this ride to see beautiful scenery, to be in community with other riders, to have an experience of the holy.</w:t>
      </w:r>
      <w:r w:rsidR="00174E93">
        <w:t xml:space="preserve">  All of which she was missing with her heads down, “just keep pedaling” approach.</w:t>
      </w:r>
    </w:p>
    <w:p w14:paraId="2540AA03" w14:textId="18DEAA6C" w:rsidR="00105FA7" w:rsidRDefault="00105FA7" w:rsidP="00105FA7">
      <w:pPr>
        <w:spacing w:line="480" w:lineRule="auto"/>
      </w:pPr>
      <w:r w:rsidRPr="008345D2">
        <w:tab/>
        <w:t xml:space="preserve">What </w:t>
      </w:r>
      <w:r w:rsidR="00316B76" w:rsidRPr="008345D2">
        <w:t xml:space="preserve">did I sign up for when choosing to pursue a life in ministry?  Was </w:t>
      </w:r>
      <w:r w:rsidRPr="008345D2">
        <w:t>it to conquer the challenges of the church in the post-aberrant time</w:t>
      </w:r>
      <w:r w:rsidR="00174E93">
        <w:rPr>
          <w:rStyle w:val="FootnoteReference"/>
        </w:rPr>
        <w:footnoteReference w:id="8"/>
      </w:r>
      <w:r w:rsidRPr="008345D2">
        <w:t xml:space="preserve">?  Maybe, but only partially.  </w:t>
      </w:r>
      <w:r w:rsidR="00316B76" w:rsidRPr="008345D2">
        <w:t>Was</w:t>
      </w:r>
      <w:r w:rsidRPr="008345D2">
        <w:t xml:space="preserve"> it to lead a community of people where they do not want to go?  I </w:t>
      </w:r>
      <w:proofErr w:type="gramStart"/>
      <w:r w:rsidRPr="008345D2">
        <w:t>don’t</w:t>
      </w:r>
      <w:proofErr w:type="gramEnd"/>
      <w:r w:rsidRPr="008345D2">
        <w:t xml:space="preserve"> think so.  </w:t>
      </w:r>
      <w:r w:rsidR="00316B76" w:rsidRPr="008345D2">
        <w:t>Was</w:t>
      </w:r>
      <w:r w:rsidRPr="008345D2">
        <w:t xml:space="preserve"> it to work hard, head down, fixing every problem on my own so I get all the credit?  </w:t>
      </w:r>
      <w:r w:rsidR="00316B76" w:rsidRPr="008345D2">
        <w:t>Maybe</w:t>
      </w:r>
      <w:r w:rsidRPr="008345D2">
        <w:t xml:space="preserve">, but only on my bad days.  Did I instead sign up to be in community with other faithful people and have an experience of the holy?  </w:t>
      </w:r>
      <w:r w:rsidR="00316B76" w:rsidRPr="008345D2">
        <w:t xml:space="preserve">Did I sign up to help people in the rough times and </w:t>
      </w:r>
      <w:r w:rsidR="00174E93">
        <w:t xml:space="preserve">celebrate with them in </w:t>
      </w:r>
      <w:r w:rsidR="00316B76" w:rsidRPr="008345D2">
        <w:t>the good</w:t>
      </w:r>
      <w:r w:rsidR="00174E93">
        <w:t xml:space="preserve"> ones</w:t>
      </w:r>
      <w:r w:rsidR="00316B76" w:rsidRPr="008345D2">
        <w:t xml:space="preserve">?  Did I get into this to work side by side with people to bring about some small part of the Kingdom of God?  </w:t>
      </w:r>
      <w:r w:rsidRPr="008345D2">
        <w:t>That sounds a little</w:t>
      </w:r>
      <w:r w:rsidR="00316B76" w:rsidRPr="008345D2">
        <w:t xml:space="preserve"> </w:t>
      </w:r>
      <w:r w:rsidRPr="008345D2">
        <w:t xml:space="preserve">more right.  </w:t>
      </w:r>
      <w:r w:rsidR="00316B76" w:rsidRPr="008345D2">
        <w:t xml:space="preserve">To use Beaumont’s language, I </w:t>
      </w:r>
      <w:r w:rsidR="005017B5" w:rsidRPr="008345D2">
        <w:t>signed up to be attentive to the Spirit of God in a community of people</w:t>
      </w:r>
      <w:r w:rsidR="00D441BC" w:rsidRPr="008345D2">
        <w:t>,</w:t>
      </w:r>
      <w:r w:rsidR="005017B5" w:rsidRPr="008345D2">
        <w:t xml:space="preserve"> </w:t>
      </w:r>
      <w:r w:rsidR="00D441BC" w:rsidRPr="008345D2">
        <w:t>not</w:t>
      </w:r>
      <w:r w:rsidR="005017B5" w:rsidRPr="008345D2">
        <w:t xml:space="preserve"> to be an advocate</w:t>
      </w:r>
      <w:r w:rsidR="00A55F20" w:rsidRPr="008345D2">
        <w:t xml:space="preserve"> among them</w:t>
      </w:r>
      <w:r w:rsidR="005017B5" w:rsidRPr="008345D2">
        <w:t xml:space="preserve"> for my own ideas.  </w:t>
      </w:r>
    </w:p>
    <w:p w14:paraId="5E4F776E" w14:textId="7D8519CF" w:rsidR="00085E2C" w:rsidRDefault="00105FA7" w:rsidP="00105FA7">
      <w:pPr>
        <w:spacing w:line="480" w:lineRule="auto"/>
      </w:pPr>
      <w:r w:rsidRPr="008345D2">
        <w:tab/>
      </w:r>
      <w:r w:rsidR="005017B5" w:rsidRPr="008345D2">
        <w:t xml:space="preserve">So, </w:t>
      </w:r>
      <w:r w:rsidR="00A55F20" w:rsidRPr="008345D2">
        <w:t>instead</w:t>
      </w:r>
      <w:r w:rsidRPr="008345D2">
        <w:t xml:space="preserve"> of entering my new position as an advocate with </w:t>
      </w:r>
      <w:r w:rsidR="00A55F20" w:rsidRPr="008345D2">
        <w:t>all</w:t>
      </w:r>
      <w:r w:rsidRPr="008345D2">
        <w:t xml:space="preserve"> the answers, dead set on a certain path forward, I intend to enter my new ministry in a stance of attending.  Attending to the learning that is happening as we experiment.  Attending to the relationships and connections that run </w:t>
      </w:r>
      <w:r w:rsidR="0058423D" w:rsidRPr="008345D2">
        <w:t>like spiderwebs through</w:t>
      </w:r>
      <w:r w:rsidR="00085E2C" w:rsidRPr="008345D2">
        <w:t>ou</w:t>
      </w:r>
      <w:r w:rsidR="0058423D" w:rsidRPr="008345D2">
        <w:t xml:space="preserve">t the congregation.  Attending to the </w:t>
      </w:r>
      <w:r w:rsidR="0081786E" w:rsidRPr="008345D2">
        <w:t>individual</w:t>
      </w:r>
      <w:r w:rsidR="0058423D" w:rsidRPr="008345D2">
        <w:t xml:space="preserve"> faith lives of all I </w:t>
      </w:r>
      <w:r w:rsidR="00D441BC" w:rsidRPr="008345D2">
        <w:t>encounter</w:t>
      </w:r>
      <w:r w:rsidR="005017B5" w:rsidRPr="008345D2">
        <w:t xml:space="preserve"> inside and outside of the church</w:t>
      </w:r>
      <w:r w:rsidR="0058423D" w:rsidRPr="008345D2">
        <w:t xml:space="preserve">.  </w:t>
      </w:r>
      <w:r w:rsidR="00085E2C" w:rsidRPr="008345D2">
        <w:t>An</w:t>
      </w:r>
      <w:r w:rsidR="0058423D" w:rsidRPr="008345D2">
        <w:t xml:space="preserve">d most importantly, attending to the activity of the spirit in the congregation and its surrounding community. </w:t>
      </w:r>
    </w:p>
    <w:p w14:paraId="54CD2D32" w14:textId="7B28710C" w:rsidR="00B74DBC" w:rsidRDefault="00B74DBC" w:rsidP="00B74DBC">
      <w:pPr>
        <w:spacing w:line="480" w:lineRule="auto"/>
      </w:pPr>
    </w:p>
    <w:p w14:paraId="5985C255" w14:textId="2DBE7D5D" w:rsidR="00B74DBC" w:rsidRPr="008345D2" w:rsidRDefault="00B74DBC" w:rsidP="00B74DBC">
      <w:pPr>
        <w:spacing w:line="480" w:lineRule="auto"/>
        <w:rPr>
          <w:b/>
          <w:bCs/>
        </w:rPr>
      </w:pPr>
      <w:r w:rsidRPr="008345D2">
        <w:rPr>
          <w:b/>
          <w:bCs/>
        </w:rPr>
        <w:t xml:space="preserve">Discernment </w:t>
      </w:r>
      <w:r w:rsidR="00D577F4" w:rsidRPr="008345D2">
        <w:rPr>
          <w:b/>
          <w:bCs/>
        </w:rPr>
        <w:t>Partner</w:t>
      </w:r>
      <w:r w:rsidRPr="008345D2">
        <w:rPr>
          <w:b/>
          <w:bCs/>
        </w:rPr>
        <w:t>:  From striving to surrender</w:t>
      </w:r>
    </w:p>
    <w:p w14:paraId="45A4A9DE" w14:textId="2D71A48B" w:rsidR="00B74DBC" w:rsidRDefault="00B74DBC" w:rsidP="00B74DBC">
      <w:pPr>
        <w:spacing w:line="480" w:lineRule="auto"/>
        <w:ind w:firstLine="720"/>
      </w:pPr>
      <w:r w:rsidRPr="008345D2">
        <w:t>Along with giving up my habit of positioning myself as an advocate and</w:t>
      </w:r>
      <w:r w:rsidR="00D441BC" w:rsidRPr="008345D2">
        <w:t>,</w:t>
      </w:r>
      <w:r w:rsidRPr="008345D2">
        <w:t xml:space="preserve"> instead</w:t>
      </w:r>
      <w:r w:rsidR="00D441BC" w:rsidRPr="008345D2">
        <w:t>,</w:t>
      </w:r>
      <w:r w:rsidRPr="008345D2">
        <w:t xml:space="preserve"> assuming the stance of attending, I also want to change my focus from striving to surrender.  “To surrender is to yield, to submit to the powerful reality of what is, to take a </w:t>
      </w:r>
      <w:r w:rsidR="0081786E" w:rsidRPr="008345D2">
        <w:t>long, loving</w:t>
      </w:r>
      <w:r w:rsidRPr="008345D2">
        <w:t xml:space="preserve"> look at what is real, to welcome the situation in front of you.”</w:t>
      </w:r>
      <w:r w:rsidRPr="008345D2">
        <w:rPr>
          <w:rStyle w:val="FootnoteReference"/>
        </w:rPr>
        <w:footnoteReference w:id="9"/>
      </w:r>
      <w:r w:rsidRPr="008345D2">
        <w:t xml:space="preserve">  It seems to me that taking a “</w:t>
      </w:r>
      <w:r w:rsidR="0081786E" w:rsidRPr="008345D2">
        <w:t>long, loving</w:t>
      </w:r>
      <w:r w:rsidRPr="008345D2">
        <w:t xml:space="preserve"> look” at the reality facing a church, modeling a receptive, even joyful, acceptance of that reality might just be the kindest thing a pastor, especially a new pastor, can do for a church.</w:t>
      </w:r>
    </w:p>
    <w:p w14:paraId="5915831D" w14:textId="3CBFA959" w:rsidR="00B74DBC" w:rsidRDefault="00B74DBC" w:rsidP="00B74DBC">
      <w:pPr>
        <w:spacing w:line="480" w:lineRule="auto"/>
      </w:pPr>
      <w:r w:rsidRPr="008345D2">
        <w:tab/>
        <w:t>I am of the age where a healthy part of my life is made up of worrying about the failing health of my parents.  Over the last year and a half</w:t>
      </w:r>
      <w:r w:rsidR="00A55F20" w:rsidRPr="008345D2">
        <w:t>, family</w:t>
      </w:r>
      <w:r w:rsidRPr="008345D2">
        <w:t xml:space="preserve"> visits and conversations with my parents have been difficult.  Along with all the normal challenges facing any family separated by nearly 2,000 miles</w:t>
      </w:r>
      <w:r w:rsidR="00D441BC" w:rsidRPr="008345D2">
        <w:t>,</w:t>
      </w:r>
      <w:r w:rsidRPr="008345D2">
        <w:t xml:space="preserve"> it has been difficult to watch my parents wrestle in </w:t>
      </w:r>
      <w:r w:rsidR="0081786E" w:rsidRPr="008345D2">
        <w:t>a</w:t>
      </w:r>
      <w:r w:rsidR="00556CB0" w:rsidRPr="008345D2">
        <w:t>n</w:t>
      </w:r>
      <w:r w:rsidRPr="008345D2">
        <w:t xml:space="preserve"> unaccepting way with their diminishing health</w:t>
      </w:r>
      <w:r w:rsidR="00D441BC" w:rsidRPr="008345D2">
        <w:t>;</w:t>
      </w:r>
      <w:r w:rsidRPr="008345D2">
        <w:t xml:space="preserve"> </w:t>
      </w:r>
      <w:r w:rsidR="00D441BC" w:rsidRPr="008345D2">
        <w:t>a</w:t>
      </w:r>
      <w:r w:rsidRPr="008345D2">
        <w:t>lways looking for the next solution, always holding on to hope that the next doctor’s visit, or the next medical procedure would return them to a past that</w:t>
      </w:r>
      <w:r w:rsidR="00881B35">
        <w:t>, in reality,</w:t>
      </w:r>
      <w:r w:rsidRPr="008345D2">
        <w:t xml:space="preserve"> they </w:t>
      </w:r>
      <w:r w:rsidR="00A55F20" w:rsidRPr="008345D2">
        <w:t>are</w:t>
      </w:r>
      <w:r w:rsidRPr="008345D2">
        <w:t xml:space="preserve"> never getting back.  </w:t>
      </w:r>
    </w:p>
    <w:p w14:paraId="2953C4BB" w14:textId="60C998D5" w:rsidR="00B74DBC" w:rsidRDefault="00B74DBC" w:rsidP="00B74DBC">
      <w:pPr>
        <w:spacing w:line="480" w:lineRule="auto"/>
      </w:pPr>
      <w:r w:rsidRPr="008345D2">
        <w:tab/>
      </w:r>
      <w:r w:rsidR="00A55F20" w:rsidRPr="008345D2">
        <w:t>Recently</w:t>
      </w:r>
      <w:r w:rsidR="00881B35">
        <w:t>, however,</w:t>
      </w:r>
      <w:r w:rsidRPr="008345D2">
        <w:t xml:space="preserve"> something </w:t>
      </w:r>
      <w:r w:rsidR="00A55F20" w:rsidRPr="008345D2">
        <w:t xml:space="preserve">has </w:t>
      </w:r>
      <w:r w:rsidRPr="008345D2">
        <w:t xml:space="preserve">changed.  I </w:t>
      </w:r>
      <w:proofErr w:type="gramStart"/>
      <w:r w:rsidRPr="008345D2">
        <w:t>don’t</w:t>
      </w:r>
      <w:proofErr w:type="gramEnd"/>
      <w:r w:rsidRPr="008345D2">
        <w:t xml:space="preserve"> know why, and I don’t know how, but my parents seem to have </w:t>
      </w:r>
      <w:r w:rsidR="00881B35">
        <w:t>gained a level of acceptance of</w:t>
      </w:r>
      <w:r w:rsidRPr="008345D2">
        <w:t xml:space="preserve"> their new reality.  And in that acceptance, they have found new joy, new comfort and even a measure of healing.  It seems to me that in between giving up </w:t>
      </w:r>
      <w:r w:rsidR="00881B35">
        <w:t xml:space="preserve">completely </w:t>
      </w:r>
      <w:r w:rsidRPr="008345D2">
        <w:t>and continual striving</w:t>
      </w:r>
      <w:r w:rsidR="00D441BC" w:rsidRPr="008345D2">
        <w:t>,</w:t>
      </w:r>
      <w:r w:rsidRPr="008345D2">
        <w:t xml:space="preserve"> there exists a sweet spot.  In that sweet spot there is </w:t>
      </w:r>
      <w:r w:rsidR="003D102D" w:rsidRPr="008345D2">
        <w:t xml:space="preserve">an </w:t>
      </w:r>
      <w:r w:rsidRPr="008345D2">
        <w:t xml:space="preserve">acceptance of reality, a determination to live fully into the present, and a willingness to be surprised by </w:t>
      </w:r>
      <w:r w:rsidR="003D102D" w:rsidRPr="008345D2">
        <w:t xml:space="preserve">something new </w:t>
      </w:r>
      <w:r w:rsidRPr="008345D2">
        <w:t xml:space="preserve"> that is not recapturing </w:t>
      </w:r>
      <w:r w:rsidR="003D102D" w:rsidRPr="008345D2">
        <w:t>the past</w:t>
      </w:r>
      <w:r w:rsidRPr="008345D2">
        <w:t xml:space="preserve"> but is also not succumbing to the worst aspects of the </w:t>
      </w:r>
      <w:r w:rsidR="003D102D" w:rsidRPr="008345D2">
        <w:t>present</w:t>
      </w:r>
      <w:r w:rsidRPr="008345D2">
        <w:t>.</w:t>
      </w:r>
    </w:p>
    <w:p w14:paraId="62CA1E45" w14:textId="5F896BCD" w:rsidR="00771105" w:rsidRDefault="00B74DBC" w:rsidP="00B74DBC">
      <w:pPr>
        <w:spacing w:line="480" w:lineRule="auto"/>
      </w:pPr>
      <w:r w:rsidRPr="008345D2">
        <w:lastRenderedPageBreak/>
        <w:tab/>
        <w:t xml:space="preserve">I see in my parents a model for the church.  In accepting our present reality </w:t>
      </w:r>
      <w:r w:rsidR="003D102D" w:rsidRPr="008345D2">
        <w:t>with</w:t>
      </w:r>
      <w:r w:rsidRPr="008345D2">
        <w:t xml:space="preserve"> </w:t>
      </w:r>
      <w:r w:rsidR="00881B35" w:rsidRPr="008345D2">
        <w:t>all</w:t>
      </w:r>
      <w:r w:rsidRPr="008345D2">
        <w:t xml:space="preserve"> its limitations, in surrendering to our present reality with love and acceptance, </w:t>
      </w:r>
      <w:r w:rsidR="003D102D" w:rsidRPr="008345D2">
        <w:t>in placing</w:t>
      </w:r>
      <w:r w:rsidRPr="008345D2">
        <w:t xml:space="preserve"> our focus not on what we lack but on what we have, new possibilities can flourish.  There is no going back</w:t>
      </w:r>
      <w:r w:rsidR="00D441BC" w:rsidRPr="008345D2">
        <w:t>;</w:t>
      </w:r>
      <w:r w:rsidR="00556CB0" w:rsidRPr="008345D2">
        <w:t xml:space="preserve"> t</w:t>
      </w:r>
      <w:r w:rsidRPr="008345D2">
        <w:t>he only way is forward</w:t>
      </w:r>
      <w:r w:rsidR="00556CB0" w:rsidRPr="008345D2">
        <w:t>, s</w:t>
      </w:r>
      <w:r w:rsidRPr="008345D2">
        <w:t>o we might as well accept our present reality with love and openness to the future.  There is no other way.</w:t>
      </w:r>
    </w:p>
    <w:p w14:paraId="5044FC0C" w14:textId="78B8103D" w:rsidR="00B74DBC" w:rsidRDefault="00B74DBC" w:rsidP="00B74DBC">
      <w:pPr>
        <w:spacing w:line="480" w:lineRule="auto"/>
      </w:pPr>
      <w:r w:rsidRPr="008345D2">
        <w:tab/>
        <w:t xml:space="preserve">As a new leader I will </w:t>
      </w:r>
      <w:r w:rsidR="00D441BC" w:rsidRPr="008345D2">
        <w:t>have</w:t>
      </w:r>
      <w:r w:rsidRPr="008345D2">
        <w:t xml:space="preserve"> </w:t>
      </w:r>
      <w:r w:rsidR="009C6F4E" w:rsidRPr="008345D2">
        <w:t>a</w:t>
      </w:r>
      <w:r w:rsidRPr="008345D2">
        <w:t xml:space="preserve"> unique opportunity to offer this perspective to the congregation.  I can do this </w:t>
      </w:r>
      <w:r w:rsidR="009C6F4E" w:rsidRPr="008345D2">
        <w:t>b</w:t>
      </w:r>
      <w:r w:rsidRPr="008345D2">
        <w:t>y simply staying positive</w:t>
      </w:r>
      <w:r w:rsidR="003D102D" w:rsidRPr="008345D2">
        <w:t>, r</w:t>
      </w:r>
      <w:r w:rsidRPr="008345D2">
        <w:t>esponding with respect, appreciation</w:t>
      </w:r>
      <w:r w:rsidR="00D441BC" w:rsidRPr="008345D2">
        <w:t>,</w:t>
      </w:r>
      <w:r w:rsidRPr="008345D2">
        <w:t xml:space="preserve"> and wonder to their stories and their accomplishments.  And I can utilize the tool of appreciative inquiry to help lead the congregation to see itself in this way. </w:t>
      </w:r>
    </w:p>
    <w:p w14:paraId="38FEEB5B" w14:textId="612CC01D" w:rsidR="00B74DBC" w:rsidRDefault="00B74DBC" w:rsidP="00B74DBC">
      <w:pPr>
        <w:spacing w:line="240" w:lineRule="auto"/>
        <w:ind w:left="1440" w:right="1440"/>
      </w:pPr>
      <w:r w:rsidRPr="008345D2">
        <w:t xml:space="preserve">In AI </w:t>
      </w:r>
      <w:r w:rsidR="003D102D" w:rsidRPr="008345D2">
        <w:t xml:space="preserve">(appreciative inquiry) </w:t>
      </w:r>
      <w:r w:rsidRPr="008345D2">
        <w:t>leaders invite constituents to tell stories of their peak experiences in the organization. Participants are invited to reflect on who the organization is when at its best. Leaders use those positive stories to claim common themes and to identify the root causes of past success. Building on this positive core, the organization shares its hopes and dreams for an emerging future.</w:t>
      </w:r>
      <w:r w:rsidR="00100F9A" w:rsidRPr="008345D2">
        <w:rPr>
          <w:rStyle w:val="FootnoteReference"/>
        </w:rPr>
        <w:footnoteReference w:id="10"/>
      </w:r>
    </w:p>
    <w:p w14:paraId="7CE11A10" w14:textId="77777777" w:rsidR="00D577F4" w:rsidRDefault="00D577F4" w:rsidP="00B74DBC">
      <w:pPr>
        <w:spacing w:line="240" w:lineRule="auto"/>
        <w:ind w:left="1440" w:right="1440"/>
      </w:pPr>
    </w:p>
    <w:p w14:paraId="5C6B1B2E" w14:textId="1A7ABF1B" w:rsidR="00D577F4" w:rsidRPr="008345D2" w:rsidRDefault="00D577F4" w:rsidP="00D577F4">
      <w:pPr>
        <w:spacing w:line="480" w:lineRule="auto"/>
        <w:rPr>
          <w:b/>
          <w:bCs/>
        </w:rPr>
      </w:pPr>
      <w:r w:rsidRPr="008345D2">
        <w:rPr>
          <w:b/>
          <w:bCs/>
        </w:rPr>
        <w:t xml:space="preserve">Discernment Partner: From lead learner to learning coach.  </w:t>
      </w:r>
    </w:p>
    <w:p w14:paraId="693F1CB2" w14:textId="25917818" w:rsidR="003D102D" w:rsidRDefault="00D577F4" w:rsidP="00D577F4">
      <w:pPr>
        <w:spacing w:line="480" w:lineRule="auto"/>
        <w:ind w:firstLine="720"/>
      </w:pPr>
      <w:r w:rsidRPr="008345D2">
        <w:t>I think I have been operating under a model of “lead learner</w:t>
      </w:r>
      <w:r w:rsidR="00D441BC" w:rsidRPr="008345D2">
        <w:t>,</w:t>
      </w:r>
      <w:r w:rsidRPr="008345D2">
        <w:t xml:space="preserve">” as in </w:t>
      </w:r>
      <w:r w:rsidR="00D441BC" w:rsidRPr="008345D2">
        <w:t>“</w:t>
      </w:r>
      <w:r w:rsidRPr="008345D2">
        <w:t>I will go learn lots of stuff</w:t>
      </w:r>
      <w:r w:rsidR="00D441BC" w:rsidRPr="008345D2">
        <w:t>,</w:t>
      </w:r>
      <w:r w:rsidRPr="008345D2">
        <w:t xml:space="preserve"> and then I will teach it to you.</w:t>
      </w:r>
      <w:r w:rsidR="00D441BC" w:rsidRPr="008345D2">
        <w:t>”</w:t>
      </w:r>
      <w:r w:rsidRPr="008345D2">
        <w:t xml:space="preserve">  I wonder</w:t>
      </w:r>
      <w:r w:rsidR="00D441BC" w:rsidRPr="008345D2">
        <w:t>,</w:t>
      </w:r>
      <w:r w:rsidRPr="008345D2">
        <w:t xml:space="preserve"> instead</w:t>
      </w:r>
      <w:r w:rsidR="00D441BC" w:rsidRPr="008345D2">
        <w:t>,</w:t>
      </w:r>
      <w:r w:rsidRPr="008345D2">
        <w:t xml:space="preserve"> if I might function better in a liminal time as learning coach</w:t>
      </w:r>
      <w:r w:rsidR="00881B35">
        <w:t xml:space="preserve">.  It seems to me, </w:t>
      </w:r>
      <w:r w:rsidRPr="008345D2">
        <w:t xml:space="preserve">that what </w:t>
      </w:r>
      <w:r w:rsidR="00881B35">
        <w:t>the church</w:t>
      </w:r>
      <w:r w:rsidRPr="008345D2">
        <w:t xml:space="preserve"> need</w:t>
      </w:r>
      <w:r w:rsidR="00881B35">
        <w:t>s</w:t>
      </w:r>
      <w:r w:rsidRPr="008345D2">
        <w:t xml:space="preserve"> to learn </w:t>
      </w:r>
      <w:r w:rsidRPr="00881B35">
        <w:rPr>
          <w:i/>
          <w:iCs/>
        </w:rPr>
        <w:t>most</w:t>
      </w:r>
      <w:r w:rsidRPr="008345D2">
        <w:t xml:space="preserve"> is not what I can learn from a book </w:t>
      </w:r>
      <w:r w:rsidR="003D102D" w:rsidRPr="008345D2">
        <w:t xml:space="preserve">or </w:t>
      </w:r>
      <w:r w:rsidR="00881B35">
        <w:t xml:space="preserve">a </w:t>
      </w:r>
      <w:r w:rsidR="0081786E" w:rsidRPr="008345D2">
        <w:t>class</w:t>
      </w:r>
      <w:r w:rsidR="00881B35">
        <w:t xml:space="preserve"> (as wonderful as they may be)</w:t>
      </w:r>
      <w:r w:rsidR="0081786E" w:rsidRPr="008345D2">
        <w:t>, but</w:t>
      </w:r>
      <w:r w:rsidRPr="008345D2">
        <w:t xml:space="preserve"> </w:t>
      </w:r>
      <w:r w:rsidR="00881B35">
        <w:t xml:space="preserve">rather </w:t>
      </w:r>
      <w:r w:rsidRPr="008345D2">
        <w:t xml:space="preserve">what we can learn </w:t>
      </w:r>
      <w:r w:rsidR="003D102D" w:rsidRPr="008345D2">
        <w:t xml:space="preserve">together </w:t>
      </w:r>
      <w:r w:rsidRPr="008345D2">
        <w:t xml:space="preserve">from experimentation and observation.  If I can help to encourage a culture of truth telling about our current situation, while holding on to hope for the future, and if I can encourage a culture of experimentation and learning from our successes and failures, that might be the </w:t>
      </w:r>
      <w:r w:rsidR="00881B35">
        <w:t>most helpful thing that I can do</w:t>
      </w:r>
      <w:r w:rsidRPr="008345D2">
        <w:t xml:space="preserve">.  </w:t>
      </w:r>
    </w:p>
    <w:p w14:paraId="3362C4A9" w14:textId="58B90430" w:rsidR="00D577F4" w:rsidRDefault="003D102D" w:rsidP="00881B35">
      <w:pPr>
        <w:spacing w:after="0" w:line="480" w:lineRule="auto"/>
        <w:ind w:firstLine="720"/>
      </w:pPr>
      <w:r w:rsidRPr="008345D2">
        <w:lastRenderedPageBreak/>
        <w:t xml:space="preserve">For example, </w:t>
      </w:r>
      <w:r w:rsidR="00D577F4" w:rsidRPr="008345D2">
        <w:t>I could suggest, “</w:t>
      </w:r>
      <w:r w:rsidR="00973969" w:rsidRPr="008345D2">
        <w:t>W</w:t>
      </w:r>
      <w:r w:rsidR="00D577F4" w:rsidRPr="008345D2">
        <w:t>hat if we turned our building into a center for non-profits</w:t>
      </w:r>
      <w:r w:rsidR="00973969" w:rsidRPr="008345D2">
        <w:t>?</w:t>
      </w:r>
      <w:r w:rsidR="00D577F4" w:rsidRPr="008345D2">
        <w:t xml:space="preserve">”  But that would likely be met with all the reasons it </w:t>
      </w:r>
      <w:proofErr w:type="gramStart"/>
      <w:r w:rsidR="00D577F4" w:rsidRPr="008345D2">
        <w:t>won’t</w:t>
      </w:r>
      <w:proofErr w:type="gramEnd"/>
      <w:r w:rsidR="00D577F4" w:rsidRPr="008345D2">
        <w:t xml:space="preserve"> work. </w:t>
      </w:r>
      <w:r w:rsidR="00556CB0" w:rsidRPr="008345D2">
        <w:t xml:space="preserve"> But</w:t>
      </w:r>
      <w:r w:rsidR="00D577F4" w:rsidRPr="008345D2">
        <w:t xml:space="preserve"> if instead I asked, “</w:t>
      </w:r>
      <w:r w:rsidR="00973969" w:rsidRPr="008345D2">
        <w:t xml:space="preserve">Since </w:t>
      </w:r>
      <w:r w:rsidR="00D577F4" w:rsidRPr="008345D2">
        <w:t xml:space="preserve">hospitality and generosity are two of the </w:t>
      </w:r>
      <w:r w:rsidR="0081786E" w:rsidRPr="008345D2">
        <w:t>church's</w:t>
      </w:r>
      <w:r w:rsidR="00D577F4" w:rsidRPr="008345D2">
        <w:t xml:space="preserve"> core values, how might we use our building in a generous way to be hospitable to the community?”  Perhaps we would end up in the same place, but perhaps we would end up somewhere else</w:t>
      </w:r>
      <w:r w:rsidRPr="008345D2">
        <w:t>, s</w:t>
      </w:r>
      <w:r w:rsidR="00D577F4" w:rsidRPr="008345D2">
        <w:t xml:space="preserve">omewhere better.  Either way, we would be more likely to get there together, which </w:t>
      </w:r>
      <w:r w:rsidRPr="008345D2">
        <w:t xml:space="preserve">has </w:t>
      </w:r>
      <w:r w:rsidR="00556CB0" w:rsidRPr="008345D2">
        <w:t xml:space="preserve">got </w:t>
      </w:r>
      <w:r w:rsidRPr="008345D2">
        <w:t xml:space="preserve">to be </w:t>
      </w:r>
      <w:r w:rsidR="00D577F4" w:rsidRPr="008345D2">
        <w:t>the goal.</w:t>
      </w:r>
    </w:p>
    <w:p w14:paraId="4CE28C9D" w14:textId="77777777" w:rsidR="00881B35" w:rsidRDefault="00881B35" w:rsidP="00D577F4">
      <w:pPr>
        <w:spacing w:line="480" w:lineRule="auto"/>
        <w:ind w:firstLine="720"/>
      </w:pPr>
    </w:p>
    <w:p w14:paraId="4CAB7D66" w14:textId="336802C3" w:rsidR="003D102D" w:rsidRPr="008345D2" w:rsidRDefault="00771105" w:rsidP="003D102D">
      <w:pPr>
        <w:pStyle w:val="NoSpacing"/>
        <w:jc w:val="center"/>
        <w:rPr>
          <w:b/>
          <w:bCs/>
        </w:rPr>
      </w:pPr>
      <w:r w:rsidRPr="008345D2">
        <w:rPr>
          <w:b/>
          <w:bCs/>
        </w:rPr>
        <w:t>Spiritual Practices</w:t>
      </w:r>
    </w:p>
    <w:p w14:paraId="47467BD2" w14:textId="77777777" w:rsidR="00AB0125" w:rsidRDefault="00AB0125" w:rsidP="003D102D">
      <w:pPr>
        <w:pStyle w:val="NoSpacing"/>
        <w:jc w:val="center"/>
        <w:rPr>
          <w:b/>
          <w:bCs/>
        </w:rPr>
      </w:pPr>
    </w:p>
    <w:p w14:paraId="2E81CE28" w14:textId="44CEAC33" w:rsidR="00AB0125" w:rsidRDefault="00AB0125" w:rsidP="003D102D">
      <w:pPr>
        <w:pStyle w:val="NoSpacing"/>
        <w:jc w:val="center"/>
        <w:rPr>
          <w:b/>
          <w:bCs/>
        </w:rPr>
      </w:pPr>
    </w:p>
    <w:p w14:paraId="47B0E7EF" w14:textId="1C953728" w:rsidR="00AB0125" w:rsidRPr="008345D2" w:rsidRDefault="00AB0125" w:rsidP="00AB0125">
      <w:pPr>
        <w:rPr>
          <w:b/>
          <w:bCs/>
        </w:rPr>
      </w:pPr>
      <w:r w:rsidRPr="008345D2">
        <w:rPr>
          <w:b/>
          <w:bCs/>
        </w:rPr>
        <w:t xml:space="preserve">Individual Practices: </w:t>
      </w:r>
      <w:r w:rsidR="008345D2">
        <w:rPr>
          <w:b/>
          <w:bCs/>
        </w:rPr>
        <w:t>Developing</w:t>
      </w:r>
      <w:r w:rsidRPr="008345D2">
        <w:rPr>
          <w:b/>
          <w:bCs/>
        </w:rPr>
        <w:t xml:space="preserve"> a rule of life to support a changing leadership stance.</w:t>
      </w:r>
    </w:p>
    <w:p w14:paraId="6241381E" w14:textId="77777777" w:rsidR="003D102D" w:rsidRPr="00771105" w:rsidRDefault="003D102D" w:rsidP="003D102D">
      <w:pPr>
        <w:pStyle w:val="NoSpacing"/>
        <w:jc w:val="center"/>
      </w:pPr>
    </w:p>
    <w:p w14:paraId="2B80AFAB" w14:textId="47CA63F3" w:rsidR="00675668" w:rsidRDefault="00085E2C" w:rsidP="00675668">
      <w:pPr>
        <w:spacing w:line="480" w:lineRule="auto"/>
      </w:pPr>
      <w:r w:rsidRPr="008345D2">
        <w:tab/>
      </w:r>
      <w:r w:rsidR="00771105" w:rsidRPr="008345D2">
        <w:t>This is more than just a change of techniques</w:t>
      </w:r>
      <w:r w:rsidR="00556CB0" w:rsidRPr="008345D2">
        <w:t xml:space="preserve"> for me, it</w:t>
      </w:r>
      <w:r w:rsidRPr="008345D2">
        <w:t xml:space="preserve"> is a change </w:t>
      </w:r>
      <w:r w:rsidR="0081786E" w:rsidRPr="008345D2">
        <w:t>in</w:t>
      </w:r>
      <w:r w:rsidRPr="008345D2">
        <w:t xml:space="preserve"> the interior of myself as a leader.  This will take spiritual development and a conscientious spiritual discipline to maintain and foster this change.  </w:t>
      </w:r>
      <w:r w:rsidR="009C6F4E" w:rsidRPr="008345D2">
        <w:t xml:space="preserve">To quote </w:t>
      </w:r>
      <w:r w:rsidR="00AD5EA1" w:rsidRPr="008345D2">
        <w:t xml:space="preserve">Wesley </w:t>
      </w:r>
      <w:proofErr w:type="spellStart"/>
      <w:r w:rsidR="00AD5EA1" w:rsidRPr="008345D2">
        <w:t>Grandberg</w:t>
      </w:r>
      <w:proofErr w:type="spellEnd"/>
      <w:r w:rsidR="00AD5EA1" w:rsidRPr="008345D2">
        <w:t xml:space="preserve"> </w:t>
      </w:r>
      <w:proofErr w:type="spellStart"/>
      <w:r w:rsidR="00AD5EA1" w:rsidRPr="008345D2">
        <w:t>Minchaelson</w:t>
      </w:r>
      <w:proofErr w:type="spellEnd"/>
      <w:r w:rsidR="009C6F4E" w:rsidRPr="008345D2">
        <w:t xml:space="preserve"> of the</w:t>
      </w:r>
      <w:r w:rsidR="00AD5EA1" w:rsidRPr="008345D2">
        <w:t xml:space="preserve"> Reformed Church of America</w:t>
      </w:r>
      <w:r w:rsidR="009C6F4E" w:rsidRPr="008345D2">
        <w:t xml:space="preserve">, </w:t>
      </w:r>
      <w:r w:rsidR="00AD5EA1" w:rsidRPr="008345D2">
        <w:t>"most leaders focus on how to succeed in a task.  A far better approach is to focus on who you are."</w:t>
      </w:r>
      <w:r w:rsidR="002F5522" w:rsidRPr="008345D2">
        <w:rPr>
          <w:rStyle w:val="FootnoteReference"/>
        </w:rPr>
        <w:footnoteReference w:id="11"/>
      </w:r>
      <w:r w:rsidR="009C6F4E" w:rsidRPr="008345D2">
        <w:t xml:space="preserve">  I have found this to be as true a statement as anything else in leadership.  This idea is also widely understood in Systems theory, which teaches that h</w:t>
      </w:r>
      <w:r w:rsidR="002F5522" w:rsidRPr="008345D2">
        <w:t xml:space="preserve">ow we manage ourselves </w:t>
      </w:r>
      <w:r w:rsidR="009C6F4E" w:rsidRPr="008345D2">
        <w:t xml:space="preserve">as leaders </w:t>
      </w:r>
      <w:r w:rsidR="0081786E" w:rsidRPr="008345D2">
        <w:t>affects</w:t>
      </w:r>
      <w:r w:rsidR="002F5522" w:rsidRPr="008345D2">
        <w:t xml:space="preserve"> the whole system</w:t>
      </w:r>
      <w:r w:rsidR="009C6F4E" w:rsidRPr="008345D2">
        <w:t>; w</w:t>
      </w:r>
      <w:r w:rsidR="002F5522" w:rsidRPr="008345D2">
        <w:t xml:space="preserve">e </w:t>
      </w:r>
      <w:r w:rsidR="009C6F4E" w:rsidRPr="008345D2">
        <w:t>cannot</w:t>
      </w:r>
      <w:r w:rsidR="002F5522" w:rsidRPr="008345D2">
        <w:t xml:space="preserve"> fix anyone else -- they have to fix themselves</w:t>
      </w:r>
      <w:r w:rsidR="009C6F4E" w:rsidRPr="008345D2">
        <w:t>, b</w:t>
      </w:r>
      <w:r w:rsidR="002F5522" w:rsidRPr="008345D2">
        <w:t>ut we can manage ourselves, and that will change the system</w:t>
      </w:r>
      <w:r w:rsidR="009C6F4E" w:rsidRPr="008345D2">
        <w:t>.</w:t>
      </w:r>
      <w:r w:rsidR="00360409" w:rsidRPr="008345D2">
        <w:t xml:space="preserve">  </w:t>
      </w:r>
      <w:r w:rsidR="009C6F4E" w:rsidRPr="008345D2">
        <w:t>Understanding, as I have laid out, the importance on focusing my own interior/spiritual life as a leader</w:t>
      </w:r>
      <w:r w:rsidR="00973969" w:rsidRPr="008345D2">
        <w:t>,</w:t>
      </w:r>
      <w:r w:rsidRPr="008345D2">
        <w:t xml:space="preserve"> I intend to develop the following spiritual practices/rule of lif</w:t>
      </w:r>
      <w:r w:rsidR="00C046D6" w:rsidRPr="008345D2">
        <w:t>e:</w:t>
      </w:r>
    </w:p>
    <w:p w14:paraId="64B7F202" w14:textId="74E5B5E9" w:rsidR="00C046D6" w:rsidRPr="008345D2" w:rsidRDefault="00C046D6" w:rsidP="00675668">
      <w:pPr>
        <w:spacing w:line="480" w:lineRule="auto"/>
      </w:pPr>
      <w:r w:rsidRPr="008345D2">
        <w:rPr>
          <w:b/>
          <w:bCs/>
        </w:rPr>
        <w:t>Goal #1</w:t>
      </w:r>
      <w:r w:rsidRPr="008345D2">
        <w:t>:  To Increase my ability to stay calm and keep perspective</w:t>
      </w:r>
      <w:r w:rsidR="009C6F4E" w:rsidRPr="008345D2">
        <w:t xml:space="preserve"> in all circumstances</w:t>
      </w:r>
      <w:r w:rsidRPr="008345D2">
        <w:t xml:space="preserve">.  </w:t>
      </w:r>
    </w:p>
    <w:p w14:paraId="77BA6201" w14:textId="38BA0E0F" w:rsidR="00C046D6" w:rsidRDefault="00C046D6" w:rsidP="00675668">
      <w:pPr>
        <w:pStyle w:val="NoSpacing"/>
        <w:spacing w:line="480" w:lineRule="auto"/>
      </w:pPr>
      <w:r w:rsidRPr="008345D2">
        <w:rPr>
          <w:b/>
          <w:bCs/>
        </w:rPr>
        <w:lastRenderedPageBreak/>
        <w:t>Practice:</w:t>
      </w:r>
      <w:r w:rsidRPr="008345D2">
        <w:t xml:space="preserve">  </w:t>
      </w:r>
      <w:r w:rsidR="009C6F4E" w:rsidRPr="008345D2">
        <w:t>Silent</w:t>
      </w:r>
      <w:r w:rsidRPr="008345D2">
        <w:t xml:space="preserve"> devotion every other day. </w:t>
      </w:r>
      <w:r w:rsidR="003D102D" w:rsidRPr="008345D2">
        <w:t>Methods</w:t>
      </w:r>
      <w:r w:rsidRPr="008345D2">
        <w:t xml:space="preserve"> will change over time, but current examples include silent meditation and </w:t>
      </w:r>
      <w:r w:rsidR="00760EBE" w:rsidRPr="008345D2">
        <w:t xml:space="preserve">Visio Divina.  </w:t>
      </w:r>
    </w:p>
    <w:p w14:paraId="6D957FA0" w14:textId="7FE1F9DD" w:rsidR="00C046D6" w:rsidRPr="00760EBE" w:rsidRDefault="00C046D6" w:rsidP="00675668">
      <w:pPr>
        <w:pStyle w:val="NoSpacing"/>
        <w:spacing w:line="480" w:lineRule="auto"/>
      </w:pPr>
      <w:r w:rsidRPr="008345D2">
        <w:rPr>
          <w:b/>
          <w:bCs/>
        </w:rPr>
        <w:t>How it will help:</w:t>
      </w:r>
      <w:r w:rsidR="00760EBE" w:rsidRPr="008345D2">
        <w:rPr>
          <w:b/>
          <w:bCs/>
        </w:rPr>
        <w:t xml:space="preserve">  </w:t>
      </w:r>
      <w:r w:rsidR="00760EBE" w:rsidRPr="008345D2">
        <w:t xml:space="preserve">Worry and anxiety </w:t>
      </w:r>
      <w:r w:rsidR="009C6F4E" w:rsidRPr="008345D2">
        <w:t>are</w:t>
      </w:r>
      <w:r w:rsidR="00760EBE" w:rsidRPr="008345D2">
        <w:t xml:space="preserve"> the enemies of operating from a</w:t>
      </w:r>
      <w:r w:rsidR="009C6F4E" w:rsidRPr="008345D2">
        <w:t>n</w:t>
      </w:r>
      <w:r w:rsidR="00760EBE" w:rsidRPr="008345D2">
        <w:t xml:space="preserve"> attentive stance.  When I feel anxious is when I am most tempted to advocate for the solution that I think will remove the anxiety I feel.  </w:t>
      </w:r>
      <w:r w:rsidR="003D102D" w:rsidRPr="008345D2">
        <w:t>Regular s</w:t>
      </w:r>
      <w:r w:rsidR="00760EBE" w:rsidRPr="008345D2">
        <w:t xml:space="preserve">ilence and meditation </w:t>
      </w:r>
      <w:r w:rsidR="003D102D" w:rsidRPr="008345D2">
        <w:t xml:space="preserve">will </w:t>
      </w:r>
      <w:r w:rsidR="00760EBE" w:rsidRPr="008345D2">
        <w:t xml:space="preserve">help </w:t>
      </w:r>
      <w:r w:rsidR="003D102D" w:rsidRPr="008345D2">
        <w:t xml:space="preserve">to </w:t>
      </w:r>
      <w:r w:rsidR="00760EBE" w:rsidRPr="008345D2">
        <w:t xml:space="preserve">keep the anxiety at bay and help to keep whatever I am worried about in </w:t>
      </w:r>
      <w:r w:rsidR="003D102D" w:rsidRPr="008345D2">
        <w:t xml:space="preserve">proper </w:t>
      </w:r>
      <w:r w:rsidR="00760EBE" w:rsidRPr="008345D2">
        <w:t xml:space="preserve">perspective.  </w:t>
      </w:r>
    </w:p>
    <w:p w14:paraId="1D1F92F4" w14:textId="77777777" w:rsidR="00760EBE" w:rsidRDefault="00760EBE" w:rsidP="00675668">
      <w:pPr>
        <w:spacing w:line="480" w:lineRule="auto"/>
      </w:pPr>
    </w:p>
    <w:p w14:paraId="539E7118" w14:textId="644170DF" w:rsidR="00C046D6" w:rsidRPr="008345D2" w:rsidRDefault="00C046D6" w:rsidP="00675668">
      <w:pPr>
        <w:spacing w:after="0" w:line="480" w:lineRule="auto"/>
      </w:pPr>
      <w:r w:rsidRPr="008345D2">
        <w:rPr>
          <w:b/>
          <w:bCs/>
        </w:rPr>
        <w:t>Goal #2</w:t>
      </w:r>
      <w:r w:rsidR="00760EBE" w:rsidRPr="008345D2">
        <w:rPr>
          <w:b/>
          <w:bCs/>
        </w:rPr>
        <w:t>:</w:t>
      </w:r>
      <w:r w:rsidR="00760EBE" w:rsidRPr="008345D2">
        <w:t xml:space="preserve">  To </w:t>
      </w:r>
      <w:r w:rsidRPr="008345D2">
        <w:t>foster my own connection to God</w:t>
      </w:r>
      <w:r w:rsidR="00760EBE" w:rsidRPr="008345D2">
        <w:t xml:space="preserve">.  </w:t>
      </w:r>
    </w:p>
    <w:p w14:paraId="7C812F65" w14:textId="77777777" w:rsidR="00760EBE" w:rsidRPr="008345D2" w:rsidRDefault="00C046D6" w:rsidP="00675668">
      <w:pPr>
        <w:spacing w:after="0" w:line="480" w:lineRule="auto"/>
      </w:pPr>
      <w:r w:rsidRPr="008345D2">
        <w:rPr>
          <w:b/>
          <w:bCs/>
        </w:rPr>
        <w:t>Practice:</w:t>
      </w:r>
      <w:r w:rsidRPr="008345D2">
        <w:t xml:space="preserve"> </w:t>
      </w:r>
      <w:r w:rsidR="00760EBE" w:rsidRPr="008345D2">
        <w:t xml:space="preserve"> A</w:t>
      </w:r>
      <w:r w:rsidRPr="008345D2">
        <w:t>ttend one worship experience per month outside of the church where I serve</w:t>
      </w:r>
      <w:r w:rsidR="00760EBE" w:rsidRPr="008345D2">
        <w:t>.</w:t>
      </w:r>
    </w:p>
    <w:p w14:paraId="7B19A208" w14:textId="7BBC2916" w:rsidR="00760EBE" w:rsidRDefault="00760EBE" w:rsidP="00675668">
      <w:pPr>
        <w:spacing w:after="0" w:line="480" w:lineRule="auto"/>
      </w:pPr>
      <w:r w:rsidRPr="008345D2">
        <w:rPr>
          <w:b/>
          <w:bCs/>
        </w:rPr>
        <w:t>How it will help:</w:t>
      </w:r>
      <w:r w:rsidRPr="008345D2">
        <w:t xml:space="preserve">  The whole goal of being more attentive is to be attentive to the activity of God in the community.  To do that, my own faith life needs to have life.  </w:t>
      </w:r>
    </w:p>
    <w:p w14:paraId="291F4DCA" w14:textId="77777777" w:rsidR="00760EBE" w:rsidRDefault="00760EBE" w:rsidP="00675668">
      <w:pPr>
        <w:spacing w:after="0" w:line="480" w:lineRule="auto"/>
      </w:pPr>
    </w:p>
    <w:p w14:paraId="548FF7F1" w14:textId="5A502A33" w:rsidR="00C046D6" w:rsidRPr="008345D2" w:rsidRDefault="00C046D6" w:rsidP="00675668">
      <w:pPr>
        <w:spacing w:after="0" w:line="480" w:lineRule="auto"/>
        <w:rPr>
          <w:b/>
          <w:bCs/>
        </w:rPr>
      </w:pPr>
      <w:r w:rsidRPr="008345D2">
        <w:rPr>
          <w:b/>
          <w:bCs/>
        </w:rPr>
        <w:t>Goal #3</w:t>
      </w:r>
      <w:r w:rsidR="00760EBE" w:rsidRPr="008345D2">
        <w:rPr>
          <w:b/>
          <w:bCs/>
        </w:rPr>
        <w:t>:</w:t>
      </w:r>
      <w:r w:rsidR="00760EBE" w:rsidRPr="008345D2">
        <w:t xml:space="preserve">  To f</w:t>
      </w:r>
      <w:r w:rsidRPr="008345D2">
        <w:t xml:space="preserve">ocus on relationships inside and outside </w:t>
      </w:r>
      <w:r w:rsidR="009C6F4E" w:rsidRPr="008345D2">
        <w:t xml:space="preserve">of </w:t>
      </w:r>
      <w:r w:rsidRPr="008345D2">
        <w:t>the church</w:t>
      </w:r>
      <w:r w:rsidR="00760EBE" w:rsidRPr="008345D2">
        <w:t>.</w:t>
      </w:r>
    </w:p>
    <w:p w14:paraId="3227C713" w14:textId="06474DB0" w:rsidR="00C046D6" w:rsidRDefault="00C046D6" w:rsidP="00675668">
      <w:pPr>
        <w:spacing w:after="0" w:line="480" w:lineRule="auto"/>
      </w:pPr>
      <w:r w:rsidRPr="008345D2">
        <w:rPr>
          <w:b/>
          <w:bCs/>
        </w:rPr>
        <w:t>Practices:</w:t>
      </w:r>
      <w:r w:rsidRPr="008345D2">
        <w:t xml:space="preserve"> </w:t>
      </w:r>
      <w:r w:rsidR="003F52F4" w:rsidRPr="008345D2">
        <w:t xml:space="preserve"> M</w:t>
      </w:r>
      <w:r w:rsidRPr="008345D2">
        <w:t>eet with church members outside of meetings and hospitals once per week (or more).  Invite non church friends over for dinner once per month.</w:t>
      </w:r>
    </w:p>
    <w:p w14:paraId="787C06A4" w14:textId="7BF1FD5D" w:rsidR="003F52F4" w:rsidRPr="003F52F4" w:rsidRDefault="003F52F4" w:rsidP="00675668">
      <w:pPr>
        <w:spacing w:after="0" w:line="480" w:lineRule="auto"/>
      </w:pPr>
      <w:r w:rsidRPr="008345D2">
        <w:rPr>
          <w:b/>
          <w:bCs/>
        </w:rPr>
        <w:t>How it will help:</w:t>
      </w:r>
      <w:r w:rsidRPr="008345D2">
        <w:t xml:space="preserve">  Building relationships with church members outside of the normal activities of </w:t>
      </w:r>
      <w:r w:rsidR="0081786E" w:rsidRPr="008345D2">
        <w:t>the church</w:t>
      </w:r>
      <w:r w:rsidRPr="008345D2">
        <w:t xml:space="preserve"> will help me understand their behavior, be sympathetic and not take things personally.  Maintaining relationships outside of the church will help make sure I am not acting out of my own need for companionship while building relationships inside the church.  </w:t>
      </w:r>
    </w:p>
    <w:p w14:paraId="7B06FDCD" w14:textId="77777777" w:rsidR="003F52F4" w:rsidRPr="003F52F4" w:rsidRDefault="003F52F4" w:rsidP="00675668">
      <w:pPr>
        <w:spacing w:after="0" w:line="480" w:lineRule="auto"/>
        <w:rPr>
          <w:b/>
          <w:bCs/>
        </w:rPr>
      </w:pPr>
    </w:p>
    <w:p w14:paraId="3B0CE2B1" w14:textId="055B4BAC" w:rsidR="00C046D6" w:rsidRPr="008345D2" w:rsidRDefault="00C046D6" w:rsidP="00675668">
      <w:pPr>
        <w:spacing w:after="0" w:line="480" w:lineRule="auto"/>
      </w:pPr>
      <w:r w:rsidRPr="008345D2">
        <w:rPr>
          <w:b/>
          <w:bCs/>
        </w:rPr>
        <w:t>Goal #4</w:t>
      </w:r>
      <w:r w:rsidR="003F52F4" w:rsidRPr="008345D2">
        <w:rPr>
          <w:b/>
          <w:bCs/>
        </w:rPr>
        <w:t>:</w:t>
      </w:r>
      <w:r w:rsidR="003F52F4" w:rsidRPr="008345D2">
        <w:t xml:space="preserve">  To</w:t>
      </w:r>
      <w:r w:rsidRPr="008345D2">
        <w:t xml:space="preserve"> protect family time </w:t>
      </w:r>
      <w:r w:rsidR="00973969" w:rsidRPr="008345D2">
        <w:t>and</w:t>
      </w:r>
      <w:r w:rsidRPr="008345D2">
        <w:t xml:space="preserve"> time off</w:t>
      </w:r>
      <w:r w:rsidR="003F52F4" w:rsidRPr="008345D2">
        <w:t>.</w:t>
      </w:r>
    </w:p>
    <w:p w14:paraId="1B797105" w14:textId="1A72B345" w:rsidR="003F52F4" w:rsidRDefault="00C046D6" w:rsidP="00675668">
      <w:pPr>
        <w:spacing w:after="0" w:line="480" w:lineRule="auto"/>
      </w:pPr>
      <w:r w:rsidRPr="008345D2">
        <w:rPr>
          <w:b/>
          <w:bCs/>
        </w:rPr>
        <w:t>Practices:</w:t>
      </w:r>
      <w:r w:rsidRPr="008345D2">
        <w:t xml:space="preserve">  </w:t>
      </w:r>
      <w:r w:rsidR="003F52F4" w:rsidRPr="008345D2">
        <w:t>S</w:t>
      </w:r>
      <w:r w:rsidRPr="008345D2">
        <w:t xml:space="preserve">creen calls outside of work hours.  Do not check email outside of work hours.  Keep </w:t>
      </w:r>
      <w:r w:rsidR="003F52F4" w:rsidRPr="008345D2">
        <w:t>weekday</w:t>
      </w:r>
      <w:r w:rsidRPr="008345D2">
        <w:t xml:space="preserve"> evening me</w:t>
      </w:r>
      <w:r w:rsidR="003F52F4" w:rsidRPr="008345D2">
        <w:t>etings</w:t>
      </w:r>
      <w:r w:rsidRPr="008345D2">
        <w:t xml:space="preserve"> to no more th</w:t>
      </w:r>
      <w:r w:rsidR="003F52F4" w:rsidRPr="008345D2">
        <w:t>a</w:t>
      </w:r>
      <w:r w:rsidRPr="008345D2">
        <w:t xml:space="preserve">n </w:t>
      </w:r>
      <w:r w:rsidR="005351AB" w:rsidRPr="008345D2">
        <w:t>two</w:t>
      </w:r>
      <w:r w:rsidRPr="008345D2">
        <w:t xml:space="preserve"> per week.  Plan intentional activities with family and friends.</w:t>
      </w:r>
    </w:p>
    <w:p w14:paraId="2524480D" w14:textId="5EA73AA9" w:rsidR="003F52F4" w:rsidRPr="003F52F4" w:rsidRDefault="003F52F4" w:rsidP="00675668">
      <w:pPr>
        <w:spacing w:after="0" w:line="480" w:lineRule="auto"/>
      </w:pPr>
      <w:r w:rsidRPr="008345D2">
        <w:rPr>
          <w:b/>
          <w:bCs/>
        </w:rPr>
        <w:lastRenderedPageBreak/>
        <w:t>How it will help:</w:t>
      </w:r>
      <w:r w:rsidRPr="008345D2">
        <w:t xml:space="preserve">  I cannot be attentive to the spirit of God consistently if I am always </w:t>
      </w:r>
      <w:r w:rsidR="003D102D" w:rsidRPr="008345D2">
        <w:t>running</w:t>
      </w:r>
      <w:r w:rsidRPr="008345D2">
        <w:t xml:space="preserve"> on empty physically and emotionally.  Time to myself and time with those most important to me ensures that my life has balance and that I have the energy I need to be the minister I </w:t>
      </w:r>
      <w:r w:rsidR="009C6F4E" w:rsidRPr="008345D2">
        <w:t>want</w:t>
      </w:r>
      <w:r w:rsidRPr="008345D2">
        <w:t xml:space="preserve"> to be.  </w:t>
      </w:r>
    </w:p>
    <w:p w14:paraId="7C4E7B50" w14:textId="77777777" w:rsidR="003F52F4" w:rsidRDefault="003F52F4" w:rsidP="00675668">
      <w:pPr>
        <w:spacing w:after="0" w:line="480" w:lineRule="auto"/>
      </w:pPr>
    </w:p>
    <w:p w14:paraId="4FD3BA86" w14:textId="236E1E9A" w:rsidR="00C046D6" w:rsidRPr="008345D2" w:rsidRDefault="00C046D6" w:rsidP="00675668">
      <w:pPr>
        <w:spacing w:after="0" w:line="480" w:lineRule="auto"/>
        <w:rPr>
          <w:b/>
          <w:bCs/>
        </w:rPr>
      </w:pPr>
      <w:r w:rsidRPr="008345D2">
        <w:rPr>
          <w:b/>
          <w:bCs/>
        </w:rPr>
        <w:t>Goal #5</w:t>
      </w:r>
      <w:r w:rsidR="003F52F4" w:rsidRPr="008345D2">
        <w:rPr>
          <w:b/>
          <w:bCs/>
        </w:rPr>
        <w:t xml:space="preserve">:  </w:t>
      </w:r>
      <w:r w:rsidR="003F52F4" w:rsidRPr="008345D2">
        <w:t>T</w:t>
      </w:r>
      <w:r w:rsidRPr="008345D2">
        <w:t>o seek good council and support about life and ministry.</w:t>
      </w:r>
    </w:p>
    <w:p w14:paraId="08A7871E" w14:textId="4194C222" w:rsidR="00C046D6" w:rsidRDefault="00C046D6" w:rsidP="00675668">
      <w:pPr>
        <w:spacing w:after="0" w:line="480" w:lineRule="auto"/>
      </w:pPr>
      <w:r w:rsidRPr="008345D2">
        <w:rPr>
          <w:b/>
          <w:bCs/>
        </w:rPr>
        <w:t>Practices:</w:t>
      </w:r>
      <w:r w:rsidRPr="008345D2">
        <w:t xml:space="preserve">  Meet regularly with clergy support group</w:t>
      </w:r>
      <w:r w:rsidR="003F52F4" w:rsidRPr="008345D2">
        <w:t>,</w:t>
      </w:r>
      <w:r w:rsidRPr="008345D2">
        <w:t xml:space="preserve"> counselor </w:t>
      </w:r>
      <w:r w:rsidR="003F52F4" w:rsidRPr="008345D2">
        <w:t>and/</w:t>
      </w:r>
      <w:r w:rsidRPr="008345D2">
        <w:t xml:space="preserve">or coach.  Actively engage with DMIN cohort.  </w:t>
      </w:r>
    </w:p>
    <w:p w14:paraId="6493EE93" w14:textId="76D0C46D" w:rsidR="005017B5" w:rsidRDefault="003F52F4" w:rsidP="003A7BC4">
      <w:pPr>
        <w:spacing w:after="0" w:line="480" w:lineRule="auto"/>
      </w:pPr>
      <w:r w:rsidRPr="008345D2">
        <w:rPr>
          <w:b/>
          <w:bCs/>
        </w:rPr>
        <w:t>How it will help:</w:t>
      </w:r>
      <w:r w:rsidRPr="008345D2">
        <w:t xml:space="preserve">  Even in the best of times, I will need help making </w:t>
      </w:r>
      <w:r w:rsidR="009C6F4E" w:rsidRPr="008345D2">
        <w:t>good decisions</w:t>
      </w:r>
      <w:r w:rsidRPr="008345D2">
        <w:t>.  I will need a place to vent</w:t>
      </w:r>
      <w:r w:rsidR="005351AB" w:rsidRPr="008345D2">
        <w:t>,</w:t>
      </w:r>
      <w:r w:rsidRPr="008345D2">
        <w:t xml:space="preserve"> check my instincts</w:t>
      </w:r>
      <w:r w:rsidR="005351AB" w:rsidRPr="008345D2">
        <w:t>,</w:t>
      </w:r>
      <w:r w:rsidRPr="008345D2">
        <w:t xml:space="preserve"> and bounce ideas </w:t>
      </w:r>
      <w:r w:rsidR="00AB0125" w:rsidRPr="008345D2">
        <w:t>off</w:t>
      </w:r>
      <w:r w:rsidRPr="008345D2">
        <w:t xml:space="preserve">.  I will need people in my life to help me see my blind spots.  </w:t>
      </w:r>
    </w:p>
    <w:p w14:paraId="420C84A1" w14:textId="77777777" w:rsidR="003A7BC4" w:rsidRDefault="003A7BC4" w:rsidP="003A7BC4">
      <w:pPr>
        <w:spacing w:after="0" w:line="480" w:lineRule="auto"/>
      </w:pPr>
    </w:p>
    <w:p w14:paraId="22166DD8" w14:textId="5A7CFD9B" w:rsidR="009C6F4E" w:rsidRPr="008345D2" w:rsidRDefault="00DF4C74" w:rsidP="00760EBE">
      <w:pPr>
        <w:spacing w:line="480" w:lineRule="auto"/>
        <w:rPr>
          <w:b/>
          <w:bCs/>
        </w:rPr>
      </w:pPr>
      <w:r w:rsidRPr="008345D2">
        <w:rPr>
          <w:b/>
          <w:bCs/>
        </w:rPr>
        <w:t xml:space="preserve">Corporate </w:t>
      </w:r>
      <w:r w:rsidR="00054835" w:rsidRPr="008345D2">
        <w:rPr>
          <w:b/>
          <w:bCs/>
        </w:rPr>
        <w:t>P</w:t>
      </w:r>
      <w:r w:rsidRPr="008345D2">
        <w:rPr>
          <w:b/>
          <w:bCs/>
        </w:rPr>
        <w:t>ractices:</w:t>
      </w:r>
      <w:r w:rsidR="00054835" w:rsidRPr="008345D2">
        <w:rPr>
          <w:b/>
          <w:bCs/>
        </w:rPr>
        <w:t xml:space="preserve"> </w:t>
      </w:r>
      <w:r w:rsidR="008345D2">
        <w:rPr>
          <w:b/>
          <w:bCs/>
        </w:rPr>
        <w:t>Developing</w:t>
      </w:r>
      <w:r w:rsidR="00054835" w:rsidRPr="008345D2">
        <w:rPr>
          <w:b/>
          <w:bCs/>
        </w:rPr>
        <w:t xml:space="preserve"> a corporate practice of learning, discernment</w:t>
      </w:r>
      <w:r w:rsidR="005351AB" w:rsidRPr="008345D2">
        <w:rPr>
          <w:b/>
          <w:bCs/>
        </w:rPr>
        <w:t>,</w:t>
      </w:r>
      <w:r w:rsidR="00054835" w:rsidRPr="008345D2">
        <w:rPr>
          <w:b/>
          <w:bCs/>
        </w:rPr>
        <w:t xml:space="preserve"> and experimentation</w:t>
      </w:r>
      <w:r w:rsidR="00D577F4" w:rsidRPr="008345D2">
        <w:rPr>
          <w:b/>
          <w:bCs/>
        </w:rPr>
        <w:t>.</w:t>
      </w:r>
    </w:p>
    <w:p w14:paraId="0EDACFBD" w14:textId="570C25B9" w:rsidR="00054835" w:rsidRDefault="009C6F4E" w:rsidP="00054835">
      <w:pPr>
        <w:spacing w:line="480" w:lineRule="auto"/>
        <w:ind w:firstLine="720"/>
      </w:pPr>
      <w:r w:rsidRPr="008345D2">
        <w:t>As I move into my new setting</w:t>
      </w:r>
      <w:r w:rsidR="005351AB" w:rsidRPr="008345D2">
        <w:t>,</w:t>
      </w:r>
      <w:r w:rsidRPr="008345D2">
        <w:t xml:space="preserve"> </w:t>
      </w:r>
      <w:r w:rsidR="00AB0125" w:rsidRPr="008345D2">
        <w:t xml:space="preserve">my </w:t>
      </w:r>
      <w:proofErr w:type="gramStart"/>
      <w:r w:rsidR="00AB0125" w:rsidRPr="008345D2">
        <w:t>first priority</w:t>
      </w:r>
      <w:proofErr w:type="gramEnd"/>
      <w:r w:rsidRPr="008345D2">
        <w:t xml:space="preserve"> will be to listen.  The first step will be to listen to the individuals and families of the congregation</w:t>
      </w:r>
      <w:r w:rsidR="005403F4" w:rsidRPr="008345D2">
        <w:t>, to g</w:t>
      </w:r>
      <w:r w:rsidRPr="008345D2">
        <w:t>et to know them personally, make them feel personally heard and cared for</w:t>
      </w:r>
      <w:r w:rsidR="005351AB" w:rsidRPr="008345D2">
        <w:t>,</w:t>
      </w:r>
      <w:r w:rsidR="005403F4" w:rsidRPr="008345D2">
        <w:t xml:space="preserve"> and l</w:t>
      </w:r>
      <w:r w:rsidRPr="008345D2">
        <w:t xml:space="preserve">et them get to </w:t>
      </w:r>
      <w:r w:rsidR="005403F4" w:rsidRPr="008345D2">
        <w:t xml:space="preserve">know </w:t>
      </w:r>
      <w:r w:rsidRPr="008345D2">
        <w:t xml:space="preserve">me a little bit.  The second step </w:t>
      </w:r>
      <w:r w:rsidR="005403F4" w:rsidRPr="008345D2">
        <w:t>will be to listen</w:t>
      </w:r>
      <w:r w:rsidRPr="008345D2">
        <w:t xml:space="preserve"> to the </w:t>
      </w:r>
      <w:r w:rsidR="00054835" w:rsidRPr="008345D2">
        <w:t>congregation</w:t>
      </w:r>
      <w:r w:rsidRPr="008345D2">
        <w:t xml:space="preserve"> in dialogue with each other.  I like the model of house groups for appreciative inquiries laid out by B</w:t>
      </w:r>
      <w:r w:rsidR="00054835" w:rsidRPr="008345D2">
        <w:t>e</w:t>
      </w:r>
      <w:r w:rsidRPr="008345D2">
        <w:t>aumont</w:t>
      </w:r>
      <w:r w:rsidR="005403F4" w:rsidRPr="008345D2">
        <w:rPr>
          <w:rStyle w:val="FootnoteReference"/>
        </w:rPr>
        <w:footnoteReference w:id="12"/>
      </w:r>
      <w:r w:rsidRPr="008345D2">
        <w:t>.</w:t>
      </w:r>
      <w:r w:rsidR="00054835" w:rsidRPr="008345D2">
        <w:t xml:space="preserve"> The idea is that you encourage the church to gather in groups of </w:t>
      </w:r>
      <w:r w:rsidR="005403F4" w:rsidRPr="008345D2">
        <w:t>a</w:t>
      </w:r>
      <w:r w:rsidR="00881B35">
        <w:t>bout</w:t>
      </w:r>
      <w:r w:rsidR="005403F4" w:rsidRPr="008345D2">
        <w:t xml:space="preserve"> a dozen </w:t>
      </w:r>
      <w:r w:rsidR="00054835" w:rsidRPr="008345D2">
        <w:t>in people’s homes and lead them in a discussion with something like the following questions:</w:t>
      </w:r>
    </w:p>
    <w:p w14:paraId="2F65AAD3" w14:textId="6BC91556" w:rsidR="00054835" w:rsidRPr="008345D2" w:rsidRDefault="005403F4" w:rsidP="00054CFA">
      <w:pPr>
        <w:pStyle w:val="ListParagraph"/>
        <w:numPr>
          <w:ilvl w:val="0"/>
          <w:numId w:val="1"/>
        </w:numPr>
        <w:spacing w:line="480" w:lineRule="auto"/>
        <w:ind w:left="1080"/>
      </w:pPr>
      <w:r w:rsidRPr="008345D2">
        <w:t>When have you felt most engaged in the church</w:t>
      </w:r>
      <w:r w:rsidR="00054835" w:rsidRPr="008345D2">
        <w:t>?</w:t>
      </w:r>
    </w:p>
    <w:p w14:paraId="63C24968" w14:textId="1A03CF74" w:rsidR="00054835" w:rsidRPr="008345D2" w:rsidRDefault="005403F4" w:rsidP="00054CFA">
      <w:pPr>
        <w:pStyle w:val="ListParagraph"/>
        <w:numPr>
          <w:ilvl w:val="0"/>
          <w:numId w:val="1"/>
        </w:numPr>
        <w:spacing w:line="480" w:lineRule="auto"/>
        <w:ind w:left="1080"/>
      </w:pPr>
      <w:r w:rsidRPr="008345D2">
        <w:t>How has the church contributed to your life?</w:t>
      </w:r>
    </w:p>
    <w:p w14:paraId="7A51D775" w14:textId="6F8B125F" w:rsidR="00054835" w:rsidRPr="008345D2" w:rsidRDefault="005403F4" w:rsidP="00054CFA">
      <w:pPr>
        <w:pStyle w:val="ListParagraph"/>
        <w:numPr>
          <w:ilvl w:val="0"/>
          <w:numId w:val="1"/>
        </w:numPr>
        <w:spacing w:line="480" w:lineRule="auto"/>
        <w:ind w:left="1080"/>
      </w:pPr>
      <w:r w:rsidRPr="008345D2">
        <w:t>What contributions have you made to the church?</w:t>
      </w:r>
    </w:p>
    <w:p w14:paraId="605D9E40" w14:textId="59138792" w:rsidR="00054835" w:rsidRPr="008345D2" w:rsidRDefault="00054835" w:rsidP="00054CFA">
      <w:pPr>
        <w:pStyle w:val="ListParagraph"/>
        <w:numPr>
          <w:ilvl w:val="0"/>
          <w:numId w:val="1"/>
        </w:numPr>
        <w:spacing w:line="480" w:lineRule="auto"/>
        <w:ind w:left="1080"/>
      </w:pPr>
      <w:r w:rsidRPr="008345D2">
        <w:t>What are the essential characteristics of this church?</w:t>
      </w:r>
    </w:p>
    <w:p w14:paraId="5D44DF94" w14:textId="06099EDE" w:rsidR="005403F4" w:rsidRDefault="005403F4" w:rsidP="005403F4">
      <w:pPr>
        <w:spacing w:line="480" w:lineRule="auto"/>
        <w:ind w:firstLine="720"/>
      </w:pPr>
      <w:r w:rsidRPr="008345D2">
        <w:lastRenderedPageBreak/>
        <w:t>I am attracted to this approach</w:t>
      </w:r>
      <w:r w:rsidR="005351AB" w:rsidRPr="008345D2">
        <w:t>,</w:t>
      </w:r>
      <w:r w:rsidRPr="008345D2">
        <w:t xml:space="preserve"> because it helps to move the church out of </w:t>
      </w:r>
      <w:r w:rsidR="0081786E" w:rsidRPr="008345D2">
        <w:t>its</w:t>
      </w:r>
      <w:r w:rsidRPr="008345D2">
        <w:t xml:space="preserve"> normal problem-solving mentality.  It encourages people to talk in groups that they are not us</w:t>
      </w:r>
      <w:r w:rsidR="00556CB0" w:rsidRPr="008345D2">
        <w:t>ed to</w:t>
      </w:r>
      <w:r w:rsidRPr="008345D2">
        <w:t xml:space="preserve"> talking to.  It allows them to hear what other people love about the church and ways it is </w:t>
      </w:r>
      <w:proofErr w:type="gramStart"/>
      <w:r w:rsidRPr="008345D2">
        <w:t xml:space="preserve">similar </w:t>
      </w:r>
      <w:r w:rsidR="005351AB" w:rsidRPr="008345D2">
        <w:t>to</w:t>
      </w:r>
      <w:proofErr w:type="gramEnd"/>
      <w:r w:rsidR="005351AB" w:rsidRPr="008345D2">
        <w:t xml:space="preserve"> </w:t>
      </w:r>
      <w:r w:rsidRPr="008345D2">
        <w:t xml:space="preserve">and different from what they love about the church.  So much is assumed in church life, we need to hear the stories of others to get past our assumptions.  </w:t>
      </w:r>
    </w:p>
    <w:p w14:paraId="722FDEFD" w14:textId="475C7413" w:rsidR="00054CFA" w:rsidRDefault="00054835" w:rsidP="00054835">
      <w:pPr>
        <w:spacing w:line="480" w:lineRule="auto"/>
        <w:ind w:firstLine="720"/>
      </w:pPr>
      <w:r w:rsidRPr="008345D2">
        <w:t>The congregation I am moving into does a lot of their work through committees.  In the long run</w:t>
      </w:r>
      <w:r w:rsidR="0018355B" w:rsidRPr="008345D2">
        <w:t xml:space="preserve">, we probably need to examine </w:t>
      </w:r>
      <w:r w:rsidR="005403F4" w:rsidRPr="008345D2">
        <w:t>if</w:t>
      </w:r>
      <w:r w:rsidR="0018355B" w:rsidRPr="008345D2">
        <w:t xml:space="preserve"> it is the most effective way of organizing the church.  To start, however, I intend to use the </w:t>
      </w:r>
      <w:r w:rsidR="0081786E" w:rsidRPr="008345D2">
        <w:t>committee</w:t>
      </w:r>
      <w:r w:rsidR="0018355B" w:rsidRPr="008345D2">
        <w:t xml:space="preserve"> </w:t>
      </w:r>
      <w:r w:rsidR="005403F4" w:rsidRPr="008345D2">
        <w:t>meetings as</w:t>
      </w:r>
      <w:r w:rsidR="0018355B" w:rsidRPr="008345D2">
        <w:t xml:space="preserve"> opportunit</w:t>
      </w:r>
      <w:r w:rsidR="005403F4" w:rsidRPr="008345D2">
        <w:t>ies</w:t>
      </w:r>
      <w:r w:rsidR="0018355B" w:rsidRPr="008345D2">
        <w:t xml:space="preserve"> to engage with members of the congregation as leaders.  My hope is to get them thinking right away about two things, how we become a learning organization and how we watch for the activity of God in our midst.  To that </w:t>
      </w:r>
      <w:r w:rsidR="0081786E" w:rsidRPr="008345D2">
        <w:t>end, I</w:t>
      </w:r>
      <w:r w:rsidR="0018355B" w:rsidRPr="008345D2">
        <w:t xml:space="preserve"> intend to open every committee meeting</w:t>
      </w:r>
      <w:r w:rsidR="005403F4" w:rsidRPr="008345D2">
        <w:t xml:space="preserve"> </w:t>
      </w:r>
      <w:r w:rsidR="0018355B" w:rsidRPr="008345D2">
        <w:t xml:space="preserve">with the following exercise.  I will give everyone a 3x5 card </w:t>
      </w:r>
      <w:r w:rsidR="00054CFA" w:rsidRPr="008345D2">
        <w:t>a</w:t>
      </w:r>
      <w:r w:rsidR="0018355B" w:rsidRPr="008345D2">
        <w:t xml:space="preserve">nd ask them to write the answer </w:t>
      </w:r>
      <w:r w:rsidR="005351AB" w:rsidRPr="008345D2">
        <w:t>to</w:t>
      </w:r>
      <w:r w:rsidR="00054CFA" w:rsidRPr="008345D2">
        <w:t xml:space="preserve"> the following questions, one to each side:</w:t>
      </w:r>
    </w:p>
    <w:p w14:paraId="04700D3D" w14:textId="193C2BEE" w:rsidR="00054835" w:rsidRDefault="00054CFA" w:rsidP="00054CFA">
      <w:pPr>
        <w:pStyle w:val="ListParagraph"/>
        <w:numPr>
          <w:ilvl w:val="0"/>
          <w:numId w:val="2"/>
        </w:numPr>
        <w:spacing w:line="480" w:lineRule="auto"/>
        <w:ind w:left="1080"/>
      </w:pPr>
      <w:r w:rsidRPr="008345D2">
        <w:t xml:space="preserve">What have you learned since our last meeting?  </w:t>
      </w:r>
      <w:r w:rsidR="005403F4" w:rsidRPr="008345D2">
        <w:t>This can</w:t>
      </w:r>
      <w:r w:rsidRPr="008345D2">
        <w:t xml:space="preserve"> be something pertaining to this committee, to church, to faith, or to life.</w:t>
      </w:r>
    </w:p>
    <w:p w14:paraId="534A6BC8" w14:textId="7E6D083D" w:rsidR="00054CFA" w:rsidRDefault="00054CFA" w:rsidP="00054CFA">
      <w:pPr>
        <w:pStyle w:val="ListParagraph"/>
        <w:numPr>
          <w:ilvl w:val="0"/>
          <w:numId w:val="2"/>
        </w:numPr>
        <w:spacing w:line="480" w:lineRule="auto"/>
        <w:ind w:left="1080"/>
      </w:pPr>
      <w:r w:rsidRPr="008345D2">
        <w:t xml:space="preserve">Where have you seen </w:t>
      </w:r>
      <w:r w:rsidR="0081786E" w:rsidRPr="008345D2">
        <w:t>God since</w:t>
      </w:r>
      <w:r w:rsidRPr="008345D2">
        <w:t xml:space="preserve"> our last meeting?  </w:t>
      </w:r>
      <w:r w:rsidR="00CC5DDF" w:rsidRPr="008345D2">
        <w:t>This can</w:t>
      </w:r>
      <w:r w:rsidRPr="008345D2">
        <w:t xml:space="preserve"> be at church, in the community, or in your own life.</w:t>
      </w:r>
    </w:p>
    <w:p w14:paraId="2F01D09E" w14:textId="766C5DD8" w:rsidR="00054CFA" w:rsidRPr="008345D2" w:rsidRDefault="00054CFA" w:rsidP="00360409">
      <w:pPr>
        <w:spacing w:line="480" w:lineRule="auto"/>
        <w:ind w:firstLine="720"/>
      </w:pPr>
      <w:r w:rsidRPr="008345D2">
        <w:t xml:space="preserve">The goal of these two questions is to create in the leadership </w:t>
      </w:r>
      <w:r w:rsidR="00AB0125" w:rsidRPr="008345D2">
        <w:t>o</w:t>
      </w:r>
      <w:r w:rsidRPr="008345D2">
        <w:t>f the congregation the expectation that God will be present and that we have things to learn</w:t>
      </w:r>
      <w:r w:rsidR="005351AB" w:rsidRPr="008345D2">
        <w:t>,</w:t>
      </w:r>
      <w:r w:rsidRPr="008345D2">
        <w:t xml:space="preserve">  </w:t>
      </w:r>
      <w:r w:rsidR="005351AB" w:rsidRPr="008345D2">
        <w:t>a</w:t>
      </w:r>
      <w:r w:rsidRPr="008345D2">
        <w:t xml:space="preserve">nd that as long as we are experiencing God and learning new things, we are on the right track regardless of numbers, </w:t>
      </w:r>
      <w:r w:rsidR="00AB0125" w:rsidRPr="008345D2">
        <w:t>dollars,</w:t>
      </w:r>
      <w:r w:rsidRPr="008345D2">
        <w:t xml:space="preserve"> or whatever other metrics the church is used to using.</w:t>
      </w:r>
    </w:p>
    <w:p w14:paraId="125F994A" w14:textId="32C66E2D" w:rsidR="00CC5DDF" w:rsidRPr="0081786E" w:rsidRDefault="00054CFA" w:rsidP="00867F5A">
      <w:pPr>
        <w:spacing w:line="480" w:lineRule="auto"/>
        <w:ind w:firstLine="720"/>
      </w:pPr>
      <w:r w:rsidRPr="008345D2">
        <w:t xml:space="preserve">In addition to these </w:t>
      </w:r>
      <w:r w:rsidR="00D27AEB" w:rsidRPr="008345D2">
        <w:t>two</w:t>
      </w:r>
      <w:r w:rsidR="00CC5DDF" w:rsidRPr="008345D2">
        <w:t xml:space="preserve"> questions</w:t>
      </w:r>
      <w:r w:rsidRPr="008345D2">
        <w:t xml:space="preserve">, I will be on the lookout for opportunities to engage a </w:t>
      </w:r>
      <w:r w:rsidR="00DF4C74" w:rsidRPr="008345D2">
        <w:t>corporate discernment pr</w:t>
      </w:r>
      <w:r w:rsidRPr="008345D2">
        <w:t>ocess as outlined in Beaumont Chapter 4</w:t>
      </w:r>
      <w:r w:rsidR="00867F5A" w:rsidRPr="008345D2">
        <w:t xml:space="preserve"> which includes: e</w:t>
      </w:r>
      <w:r w:rsidRPr="008345D2">
        <w:t xml:space="preserve">xploring </w:t>
      </w:r>
      <w:r w:rsidR="00F31A60" w:rsidRPr="008345D2">
        <w:t>a</w:t>
      </w:r>
      <w:r w:rsidRPr="008345D2">
        <w:t>ssumptions</w:t>
      </w:r>
      <w:r w:rsidR="00867F5A" w:rsidRPr="008345D2">
        <w:t>, b</w:t>
      </w:r>
      <w:r w:rsidRPr="008345D2">
        <w:t xml:space="preserve">uilding </w:t>
      </w:r>
      <w:r w:rsidR="00F31A60" w:rsidRPr="008345D2">
        <w:t>c</w:t>
      </w:r>
      <w:r w:rsidRPr="008345D2">
        <w:t>ompetency</w:t>
      </w:r>
      <w:r w:rsidR="00867F5A" w:rsidRPr="008345D2">
        <w:t>, c</w:t>
      </w:r>
      <w:r w:rsidRPr="008345D2">
        <w:t xml:space="preserve">ultivating </w:t>
      </w:r>
      <w:r w:rsidR="00F31A60" w:rsidRPr="008345D2">
        <w:t>s</w:t>
      </w:r>
      <w:r w:rsidRPr="008345D2">
        <w:t>tillness</w:t>
      </w:r>
      <w:r w:rsidR="00867F5A" w:rsidRPr="008345D2">
        <w:t>, d</w:t>
      </w:r>
      <w:r w:rsidRPr="008345D2">
        <w:t xml:space="preserve">eepening </w:t>
      </w:r>
      <w:r w:rsidR="00F31A60" w:rsidRPr="008345D2">
        <w:t>p</w:t>
      </w:r>
      <w:r w:rsidRPr="008345D2">
        <w:t xml:space="preserve">rayer </w:t>
      </w:r>
      <w:r w:rsidR="00CC5DDF" w:rsidRPr="008345D2">
        <w:t>p</w:t>
      </w:r>
      <w:r w:rsidRPr="008345D2">
        <w:t>ractices</w:t>
      </w:r>
      <w:r w:rsidR="00867F5A" w:rsidRPr="008345D2">
        <w:t>, f</w:t>
      </w:r>
      <w:r w:rsidRPr="008345D2">
        <w:t xml:space="preserve">raming the </w:t>
      </w:r>
      <w:r w:rsidR="00F31A60" w:rsidRPr="008345D2">
        <w:lastRenderedPageBreak/>
        <w:t>q</w:t>
      </w:r>
      <w:r w:rsidRPr="008345D2">
        <w:t>uestion</w:t>
      </w:r>
      <w:r w:rsidR="00867F5A" w:rsidRPr="008345D2">
        <w:t xml:space="preserve">, </w:t>
      </w:r>
      <w:r w:rsidR="00EC3CFE">
        <w:t>becoming grounded</w:t>
      </w:r>
      <w:r w:rsidRPr="008345D2">
        <w:t xml:space="preserve"> in </w:t>
      </w:r>
      <w:r w:rsidR="00F31A60" w:rsidRPr="008345D2">
        <w:t xml:space="preserve">the </w:t>
      </w:r>
      <w:r w:rsidR="00CC5DDF" w:rsidRPr="008345D2">
        <w:t>church’s</w:t>
      </w:r>
      <w:r w:rsidRPr="008345D2">
        <w:t xml:space="preserve"> </w:t>
      </w:r>
      <w:r w:rsidR="00F31A60" w:rsidRPr="008345D2">
        <w:t>v</w:t>
      </w:r>
      <w:r w:rsidRPr="008345D2">
        <w:t>alues</w:t>
      </w:r>
      <w:r w:rsidR="00867F5A" w:rsidRPr="008345D2">
        <w:t>, s</w:t>
      </w:r>
      <w:r w:rsidRPr="008345D2">
        <w:t xml:space="preserve">hedding </w:t>
      </w:r>
      <w:r w:rsidR="00F31A60" w:rsidRPr="008345D2">
        <w:t>u</w:t>
      </w:r>
      <w:r w:rsidRPr="008345D2">
        <w:t xml:space="preserve">nhelpful </w:t>
      </w:r>
      <w:r w:rsidR="00F31A60" w:rsidRPr="008345D2">
        <w:t>i</w:t>
      </w:r>
      <w:r w:rsidRPr="008345D2">
        <w:t>mpulses</w:t>
      </w:r>
      <w:r w:rsidR="00867F5A" w:rsidRPr="008345D2">
        <w:t>, d</w:t>
      </w:r>
      <w:r w:rsidRPr="008345D2">
        <w:t>eep</w:t>
      </w:r>
      <w:r w:rsidR="00EC3CFE">
        <w:t>ly</w:t>
      </w:r>
      <w:r w:rsidRPr="008345D2">
        <w:t xml:space="preserve"> </w:t>
      </w:r>
      <w:r w:rsidR="00F31A60" w:rsidRPr="008345D2">
        <w:t>l</w:t>
      </w:r>
      <w:r w:rsidRPr="008345D2">
        <w:t>istening</w:t>
      </w:r>
      <w:r w:rsidR="00F31A60" w:rsidRPr="008345D2">
        <w:t xml:space="preserve"> to one</w:t>
      </w:r>
      <w:r w:rsidR="00A53FDE" w:rsidRPr="008345D2">
        <w:t xml:space="preserve"> </w:t>
      </w:r>
      <w:r w:rsidR="00F31A60" w:rsidRPr="008345D2">
        <w:t>another</w:t>
      </w:r>
      <w:r w:rsidR="00867F5A" w:rsidRPr="008345D2">
        <w:t>, e</w:t>
      </w:r>
      <w:r w:rsidR="00F31A60" w:rsidRPr="008345D2">
        <w:t>xploring new ideas</w:t>
      </w:r>
      <w:r w:rsidR="00867F5A" w:rsidRPr="008345D2">
        <w:t>, w</w:t>
      </w:r>
      <w:r w:rsidRPr="008345D2">
        <w:t xml:space="preserve">eighing </w:t>
      </w:r>
      <w:r w:rsidR="00F31A60" w:rsidRPr="008345D2">
        <w:t>o</w:t>
      </w:r>
      <w:r w:rsidRPr="008345D2">
        <w:t>ptions</w:t>
      </w:r>
      <w:r w:rsidR="00867F5A" w:rsidRPr="008345D2">
        <w:t>, c</w:t>
      </w:r>
      <w:r w:rsidRPr="008345D2">
        <w:t>hoosing</w:t>
      </w:r>
      <w:r w:rsidR="00867F5A" w:rsidRPr="008345D2">
        <w:t xml:space="preserve"> and t</w:t>
      </w:r>
      <w:r w:rsidRPr="008345D2">
        <w:t>esting</w:t>
      </w:r>
      <w:r w:rsidR="00867F5A" w:rsidRPr="008345D2">
        <w:t xml:space="preserve"> the effectiveness of what has been chosen.</w:t>
      </w:r>
      <w:r w:rsidR="00D465EF" w:rsidRPr="008345D2">
        <w:rPr>
          <w:rStyle w:val="FootnoteReference"/>
        </w:rPr>
        <w:footnoteReference w:id="13"/>
      </w:r>
      <w:r w:rsidR="00867F5A" w:rsidRPr="008345D2">
        <w:t xml:space="preserve"> </w:t>
      </w:r>
      <w:r w:rsidR="00CC5DDF" w:rsidRPr="008345D2">
        <w:t>Each of these steps will strengthen the soul and discernment of the congregation almost regardless of the decision being addressed.</w:t>
      </w:r>
    </w:p>
    <w:p w14:paraId="1239DA44" w14:textId="0E2D89B5" w:rsidR="00CC5DDF" w:rsidRDefault="00275984" w:rsidP="00275984">
      <w:pPr>
        <w:spacing w:line="480" w:lineRule="auto"/>
        <w:ind w:firstLine="720"/>
      </w:pPr>
      <w:r w:rsidRPr="008345D2">
        <w:t>It is possible that we will be faced with a decision that everyone understand</w:t>
      </w:r>
      <w:r w:rsidR="00A53FDE" w:rsidRPr="008345D2">
        <w:t>s</w:t>
      </w:r>
      <w:r w:rsidRPr="008345D2">
        <w:t xml:space="preserve"> to be important enough that they </w:t>
      </w:r>
      <w:r w:rsidR="00AB0125" w:rsidRPr="008345D2">
        <w:t>will</w:t>
      </w:r>
      <w:r w:rsidRPr="008345D2">
        <w:t xml:space="preserve"> be open to walking carefully through the </w:t>
      </w:r>
      <w:r w:rsidR="00CC5DDF" w:rsidRPr="008345D2">
        <w:t xml:space="preserve">whole </w:t>
      </w:r>
      <w:r w:rsidRPr="008345D2">
        <w:t>process as laid out by Beaumont.  More likely, it seems to me, we will learn to do these things</w:t>
      </w:r>
      <w:r w:rsidR="00CC5DDF" w:rsidRPr="008345D2">
        <w:t xml:space="preserve"> in chunks as part of our work together</w:t>
      </w:r>
      <w:r w:rsidRPr="008345D2">
        <w:t xml:space="preserve">.  </w:t>
      </w:r>
      <w:r w:rsidR="00CC5DDF" w:rsidRPr="008345D2">
        <w:t xml:space="preserve">For example, </w:t>
      </w:r>
      <w:r w:rsidRPr="008345D2">
        <w:t xml:space="preserve">I can imagine opportunities to cultivate stillness and deepen prayer practices throughout the normal lived life of the congregation, both in meetings and in worship settings.  </w:t>
      </w:r>
    </w:p>
    <w:p w14:paraId="3C1BFA3F" w14:textId="428D948B" w:rsidR="00275984" w:rsidRDefault="00275984" w:rsidP="00B60027">
      <w:pPr>
        <w:spacing w:after="0" w:line="480" w:lineRule="auto"/>
        <w:ind w:firstLine="720"/>
      </w:pPr>
      <w:r w:rsidRPr="008345D2">
        <w:t xml:space="preserve">I </w:t>
      </w:r>
      <w:r w:rsidR="00CC5DDF" w:rsidRPr="008345D2">
        <w:t xml:space="preserve">also know </w:t>
      </w:r>
      <w:r w:rsidRPr="008345D2">
        <w:t xml:space="preserve">that the beginning of a new call is a great time for a congregation to practice grounding discussions in the </w:t>
      </w:r>
      <w:r w:rsidR="00AB0125" w:rsidRPr="008345D2">
        <w:t>church’s</w:t>
      </w:r>
      <w:r w:rsidRPr="008345D2">
        <w:t xml:space="preserve"> values, as I will need to learn what th</w:t>
      </w:r>
      <w:r w:rsidR="00CC5DDF" w:rsidRPr="008345D2">
        <w:t>ose values are and how they are lived out</w:t>
      </w:r>
      <w:r w:rsidRPr="008345D2">
        <w:t xml:space="preserve">. I am very interested in exploring how to help the church become better at evaluating everything that they do.  This means understanding what is most important to </w:t>
      </w:r>
      <w:r w:rsidR="00556CB0" w:rsidRPr="008345D2">
        <w:t>them</w:t>
      </w:r>
      <w:r w:rsidRPr="008345D2">
        <w:t xml:space="preserve"> (values) and creating ways to measure how well the things </w:t>
      </w:r>
      <w:proofErr w:type="gramStart"/>
      <w:r w:rsidR="00AB0125" w:rsidRPr="008345D2">
        <w:t>we’re</w:t>
      </w:r>
      <w:proofErr w:type="gramEnd"/>
      <w:r w:rsidRPr="008345D2">
        <w:t xml:space="preserve"> doing and the decisions that we are making live up to those values.</w:t>
      </w:r>
    </w:p>
    <w:p w14:paraId="4C88836B" w14:textId="77777777" w:rsidR="00B60027" w:rsidRDefault="00B60027" w:rsidP="00B60027">
      <w:pPr>
        <w:spacing w:after="0" w:line="480" w:lineRule="auto"/>
        <w:ind w:firstLine="720"/>
      </w:pPr>
    </w:p>
    <w:p w14:paraId="0D7560FA" w14:textId="56FD224C" w:rsidR="00D577F4" w:rsidRPr="008345D2" w:rsidRDefault="00D577F4" w:rsidP="00D577F4">
      <w:pPr>
        <w:spacing w:line="480" w:lineRule="auto"/>
      </w:pPr>
      <w:r w:rsidRPr="008345D2">
        <w:rPr>
          <w:b/>
          <w:bCs/>
        </w:rPr>
        <w:t>Discernment Partner:  A new hope for ministry leadership grounded in the work of the Spirit.</w:t>
      </w:r>
    </w:p>
    <w:p w14:paraId="5D962E77" w14:textId="23C026EA" w:rsidR="00B70784" w:rsidRDefault="00D577F4" w:rsidP="00D577F4">
      <w:pPr>
        <w:spacing w:line="480" w:lineRule="auto"/>
      </w:pPr>
      <w:r w:rsidRPr="008345D2">
        <w:tab/>
      </w:r>
      <w:r w:rsidR="00B70784" w:rsidRPr="008345D2">
        <w:t xml:space="preserve">The church that I will be entering, like many churches during this liminal time, is </w:t>
      </w:r>
      <w:r w:rsidR="00EC3CFE">
        <w:t xml:space="preserve">perhaps </w:t>
      </w:r>
      <w:r w:rsidR="0025388E">
        <w:t>a</w:t>
      </w:r>
      <w:r w:rsidR="00EC3CFE">
        <w:t xml:space="preserve"> little too </w:t>
      </w:r>
      <w:r w:rsidR="00B70784" w:rsidRPr="008345D2">
        <w:t>concerned about growing the church.  I am not as concerned about church growth per-se</w:t>
      </w:r>
      <w:r w:rsidR="00556CB0" w:rsidRPr="008345D2">
        <w:t>,</w:t>
      </w:r>
      <w:r w:rsidR="00B70784" w:rsidRPr="008345D2">
        <w:t xml:space="preserve"> </w:t>
      </w:r>
      <w:r w:rsidR="0025388E">
        <w:t xml:space="preserve">however </w:t>
      </w:r>
      <w:r w:rsidR="00B70784" w:rsidRPr="008345D2">
        <w:t>I am concerned about hospitality and welcome.  Done correctly, these two concerns can, I think, be woven together.  The desire of the church to grow can, I hope, be</w:t>
      </w:r>
      <w:r w:rsidR="00EC3CFE">
        <w:t xml:space="preserve">come </w:t>
      </w:r>
      <w:r w:rsidR="00B70784" w:rsidRPr="008345D2">
        <w:t>a focus on welcome and hospitality.  Discerning the activity of the Spirit will be essential to making this turn.  “The spirit-</w:t>
      </w:r>
      <w:r w:rsidR="00B70784" w:rsidRPr="008345D2">
        <w:lastRenderedPageBreak/>
        <w:t xml:space="preserve">empowered crossing of boundaries reconfigures the identity of the community, which scandalizes those who believe in </w:t>
      </w:r>
      <w:r w:rsidR="00BE6B86" w:rsidRPr="008345D2">
        <w:t xml:space="preserve">exclusive strictures for </w:t>
      </w:r>
      <w:r w:rsidR="00A53FDE" w:rsidRPr="008345D2">
        <w:t>’</w:t>
      </w:r>
      <w:r w:rsidR="00BE6B86" w:rsidRPr="008345D2">
        <w:t>belonging</w:t>
      </w:r>
      <w:r w:rsidR="00A53FDE" w:rsidRPr="008345D2">
        <w:t>’</w:t>
      </w:r>
      <w:r w:rsidR="00BE6B86" w:rsidRPr="008345D2">
        <w:t>.”</w:t>
      </w:r>
      <w:r w:rsidR="00BE6B86" w:rsidRPr="008345D2">
        <w:rPr>
          <w:rStyle w:val="FootnoteReference"/>
        </w:rPr>
        <w:footnoteReference w:id="14"/>
      </w:r>
    </w:p>
    <w:p w14:paraId="4819A695" w14:textId="10AE0309" w:rsidR="00D577F4" w:rsidRPr="008345D2" w:rsidRDefault="00BE6B86" w:rsidP="00B70784">
      <w:pPr>
        <w:spacing w:line="480" w:lineRule="auto"/>
        <w:ind w:firstLine="720"/>
      </w:pPr>
      <w:r w:rsidRPr="008345D2">
        <w:t>In fact, a</w:t>
      </w:r>
      <w:r w:rsidR="00D577F4" w:rsidRPr="008345D2">
        <w:t>ll of this is based on the belief that the Spirit of God is active in the world and in the local church</w:t>
      </w:r>
      <w:r w:rsidR="00A53FDE" w:rsidRPr="008345D2">
        <w:t>,</w:t>
      </w:r>
      <w:r w:rsidR="00D577F4" w:rsidRPr="008345D2">
        <w:t xml:space="preserve"> </w:t>
      </w:r>
      <w:r w:rsidR="00A53FDE" w:rsidRPr="008345D2">
        <w:t>a</w:t>
      </w:r>
      <w:r w:rsidR="00562D08" w:rsidRPr="008345D2">
        <w:t xml:space="preserve"> belief that the Spirit will be present in the church before I get there and will be present with me as I enter.  </w:t>
      </w:r>
      <w:r w:rsidR="00C75A33" w:rsidRPr="008345D2">
        <w:t>I</w:t>
      </w:r>
      <w:r w:rsidR="00CC5DDF" w:rsidRPr="008345D2">
        <w:t xml:space="preserve"> hope that, u</w:t>
      </w:r>
      <w:r w:rsidR="00C75A33" w:rsidRPr="008345D2">
        <w:t>s</w:t>
      </w:r>
      <w:r w:rsidR="00CC5DDF" w:rsidRPr="008345D2">
        <w:t xml:space="preserve">ing what I have laid out in this paper, I </w:t>
      </w:r>
      <w:r w:rsidR="00562D08" w:rsidRPr="008345D2">
        <w:t xml:space="preserve">will be </w:t>
      </w:r>
      <w:r w:rsidR="00CC5DDF" w:rsidRPr="008345D2">
        <w:t xml:space="preserve">able to </w:t>
      </w:r>
      <w:r w:rsidR="00562D08" w:rsidRPr="008345D2">
        <w:t>partner</w:t>
      </w:r>
      <w:r w:rsidR="00CC5DDF" w:rsidRPr="008345D2">
        <w:t xml:space="preserve"> with the new church</w:t>
      </w:r>
      <w:r w:rsidR="00562D08" w:rsidRPr="008345D2">
        <w:t xml:space="preserve"> in discerning the activity of the spirit</w:t>
      </w:r>
      <w:r w:rsidR="00C75A33" w:rsidRPr="008345D2">
        <w:t>,</w:t>
      </w:r>
      <w:r w:rsidR="00CC5DDF" w:rsidRPr="008345D2">
        <w:t xml:space="preserve"> </w:t>
      </w:r>
      <w:r w:rsidR="00C75A33" w:rsidRPr="008345D2">
        <w:t>t</w:t>
      </w:r>
      <w:r w:rsidR="00CC5DDF" w:rsidRPr="008345D2">
        <w:t>hat we will be</w:t>
      </w:r>
      <w:r w:rsidR="00562D08" w:rsidRPr="008345D2">
        <w:t xml:space="preserve"> partners in discerning where the spirit is calling us</w:t>
      </w:r>
      <w:r w:rsidR="00CC5DDF" w:rsidRPr="008345D2">
        <w:t xml:space="preserve"> and</w:t>
      </w:r>
      <w:r w:rsidR="00562D08" w:rsidRPr="008345D2">
        <w:t xml:space="preserve"> partners in trying to be faithful to the </w:t>
      </w:r>
      <w:r w:rsidR="00C75A33" w:rsidRPr="008345D2">
        <w:t>S</w:t>
      </w:r>
      <w:r w:rsidR="00562D08" w:rsidRPr="008345D2">
        <w:t>pirit</w:t>
      </w:r>
      <w:r w:rsidR="00C75A33" w:rsidRPr="008345D2">
        <w:t>’</w:t>
      </w:r>
      <w:r w:rsidR="00562D08" w:rsidRPr="008345D2">
        <w:t xml:space="preserve">s call.  </w:t>
      </w:r>
      <w:r w:rsidR="00D27AEB" w:rsidRPr="008345D2">
        <w:t>I hope that w</w:t>
      </w:r>
      <w:r w:rsidR="00562D08" w:rsidRPr="008345D2">
        <w:t>e will be</w:t>
      </w:r>
      <w:r w:rsidR="00D27AEB" w:rsidRPr="008345D2">
        <w:t>come</w:t>
      </w:r>
      <w:r w:rsidR="00562D08" w:rsidRPr="008345D2">
        <w:t xml:space="preserve"> </w:t>
      </w:r>
      <w:r w:rsidR="00C75A33" w:rsidRPr="008345D2">
        <w:t>d</w:t>
      </w:r>
      <w:r w:rsidR="00F72D9F" w:rsidRPr="008345D2">
        <w:t xml:space="preserve">iscernment </w:t>
      </w:r>
      <w:r w:rsidR="00C75A33" w:rsidRPr="008345D2">
        <w:t>p</w:t>
      </w:r>
      <w:r w:rsidR="00F72D9F" w:rsidRPr="008345D2">
        <w:t>artners</w:t>
      </w:r>
      <w:r w:rsidR="00C75A33" w:rsidRPr="008345D2">
        <w:t>.</w:t>
      </w:r>
      <w:r w:rsidR="00D577F4" w:rsidRPr="008345D2">
        <w:t xml:space="preserve"> </w:t>
      </w:r>
    </w:p>
    <w:p w14:paraId="4CED894A" w14:textId="77777777" w:rsidR="00275984" w:rsidRPr="008345D2" w:rsidRDefault="00275984" w:rsidP="00054835">
      <w:pPr>
        <w:spacing w:line="480" w:lineRule="auto"/>
      </w:pPr>
    </w:p>
    <w:p w14:paraId="7D6DBCE0" w14:textId="7054864B" w:rsidR="0081786E" w:rsidRDefault="0081786E">
      <w:r w:rsidRPr="008345D2">
        <w:br w:type="page"/>
      </w:r>
    </w:p>
    <w:p w14:paraId="75B0D711" w14:textId="77777777" w:rsidR="00275984" w:rsidRDefault="00275984" w:rsidP="00054835">
      <w:pPr>
        <w:spacing w:line="480" w:lineRule="auto"/>
      </w:pPr>
    </w:p>
    <w:p w14:paraId="494027F7" w14:textId="0DAC92C5" w:rsidR="00734399" w:rsidRPr="008345D2" w:rsidRDefault="00734399" w:rsidP="00734399">
      <w:pPr>
        <w:pStyle w:val="Bibliography"/>
        <w:spacing w:after="240"/>
        <w:jc w:val="center"/>
        <w:rPr>
          <w:u w:val="single"/>
        </w:rPr>
      </w:pPr>
      <w:r w:rsidRPr="008345D2">
        <w:rPr>
          <w:u w:val="single"/>
        </w:rPr>
        <w:t>Bibliography</w:t>
      </w:r>
    </w:p>
    <w:p w14:paraId="5A04340F" w14:textId="77777777" w:rsidR="00734399" w:rsidRDefault="00734399" w:rsidP="009A6F5A">
      <w:pPr>
        <w:pStyle w:val="Bibliography"/>
        <w:spacing w:after="240"/>
      </w:pPr>
    </w:p>
    <w:p w14:paraId="70C4DCA9" w14:textId="77777777" w:rsidR="00174E93" w:rsidRPr="00174E93" w:rsidRDefault="00C70BAA" w:rsidP="0025388E">
      <w:pPr>
        <w:pStyle w:val="Bibliography"/>
        <w:spacing w:before="240" w:after="240"/>
        <w:rPr>
          <w:rFonts w:ascii="Calibri" w:hAnsi="Calibri" w:cs="Calibri"/>
        </w:rPr>
      </w:pPr>
      <w:r w:rsidRPr="008345D2">
        <w:fldChar w:fldCharType="begin"/>
      </w:r>
      <w:r w:rsidRPr="008345D2">
        <w:instrText xml:space="preserve"> ADDIN ZOTERO_BIBL {"uncited":[],"omitted":[],"custom":[]} CSL_BIBLIOGRAPHY </w:instrText>
      </w:r>
      <w:r w:rsidRPr="008345D2">
        <w:fldChar w:fldCharType="separate"/>
      </w:r>
      <w:r w:rsidR="00174E93" w:rsidRPr="00174E93">
        <w:rPr>
          <w:rFonts w:ascii="Calibri" w:hAnsi="Calibri" w:cs="Calibri"/>
        </w:rPr>
        <w:t xml:space="preserve">Beaumont, Susan. </w:t>
      </w:r>
      <w:r w:rsidR="00174E93" w:rsidRPr="00174E93">
        <w:rPr>
          <w:rFonts w:ascii="Calibri" w:hAnsi="Calibri" w:cs="Calibri"/>
          <w:i/>
          <w:iCs/>
        </w:rPr>
        <w:t xml:space="preserve">How to Lead When You </w:t>
      </w:r>
      <w:proofErr w:type="gramStart"/>
      <w:r w:rsidR="00174E93" w:rsidRPr="00174E93">
        <w:rPr>
          <w:rFonts w:ascii="Calibri" w:hAnsi="Calibri" w:cs="Calibri"/>
          <w:i/>
          <w:iCs/>
        </w:rPr>
        <w:t>Don’t</w:t>
      </w:r>
      <w:proofErr w:type="gramEnd"/>
      <w:r w:rsidR="00174E93" w:rsidRPr="00174E93">
        <w:rPr>
          <w:rFonts w:ascii="Calibri" w:hAnsi="Calibri" w:cs="Calibri"/>
          <w:i/>
          <w:iCs/>
        </w:rPr>
        <w:t xml:space="preserve"> Know Where You’re Going: Leading in a Liminal Season</w:t>
      </w:r>
      <w:r w:rsidR="00174E93" w:rsidRPr="00174E93">
        <w:rPr>
          <w:rFonts w:ascii="Calibri" w:hAnsi="Calibri" w:cs="Calibri"/>
        </w:rPr>
        <w:t>. Rowman &amp; Littlefield Publishers, 2019.</w:t>
      </w:r>
    </w:p>
    <w:p w14:paraId="4B522BBE" w14:textId="77777777" w:rsidR="00174E93" w:rsidRPr="00174E93" w:rsidRDefault="00174E93" w:rsidP="0025388E">
      <w:pPr>
        <w:pStyle w:val="Bibliography"/>
        <w:spacing w:before="240"/>
        <w:rPr>
          <w:rFonts w:ascii="Calibri" w:hAnsi="Calibri" w:cs="Calibri"/>
        </w:rPr>
      </w:pPr>
      <w:proofErr w:type="spellStart"/>
      <w:r w:rsidRPr="00174E93">
        <w:rPr>
          <w:rFonts w:ascii="Calibri" w:hAnsi="Calibri" w:cs="Calibri"/>
        </w:rPr>
        <w:t>Granberg</w:t>
      </w:r>
      <w:proofErr w:type="spellEnd"/>
      <w:r w:rsidRPr="00174E93">
        <w:rPr>
          <w:rFonts w:ascii="Calibri" w:hAnsi="Calibri" w:cs="Calibri"/>
        </w:rPr>
        <w:t xml:space="preserve">-Michaelson, Wesley. </w:t>
      </w:r>
      <w:r w:rsidRPr="00174E93">
        <w:rPr>
          <w:rFonts w:ascii="Calibri" w:hAnsi="Calibri" w:cs="Calibri"/>
          <w:i/>
          <w:iCs/>
        </w:rPr>
        <w:t>Leadership from Inside Out: Spirituality and Organizational Change</w:t>
      </w:r>
      <w:r w:rsidRPr="00174E93">
        <w:rPr>
          <w:rFonts w:ascii="Calibri" w:hAnsi="Calibri" w:cs="Calibri"/>
        </w:rPr>
        <w:t>. New York: Crossroad, 2004.</w:t>
      </w:r>
    </w:p>
    <w:p w14:paraId="2A64E4AD" w14:textId="77777777" w:rsidR="00174E93" w:rsidRPr="00174E93" w:rsidRDefault="00174E93" w:rsidP="0025388E">
      <w:pPr>
        <w:pStyle w:val="Bibliography"/>
        <w:spacing w:before="240"/>
        <w:rPr>
          <w:rFonts w:ascii="Calibri" w:hAnsi="Calibri" w:cs="Calibri"/>
        </w:rPr>
      </w:pPr>
      <w:r w:rsidRPr="00174E93">
        <w:rPr>
          <w:rFonts w:ascii="Calibri" w:hAnsi="Calibri" w:cs="Calibri"/>
        </w:rPr>
        <w:t xml:space="preserve">Marshall, Molly T. </w:t>
      </w:r>
      <w:r w:rsidRPr="00174E93">
        <w:rPr>
          <w:rFonts w:ascii="Calibri" w:hAnsi="Calibri" w:cs="Calibri"/>
          <w:i/>
          <w:iCs/>
        </w:rPr>
        <w:t>Joining the Dance: A Theology of the Spirit</w:t>
      </w:r>
      <w:r w:rsidRPr="00174E93">
        <w:rPr>
          <w:rFonts w:ascii="Calibri" w:hAnsi="Calibri" w:cs="Calibri"/>
        </w:rPr>
        <w:t>. Valley Forge, PA: Judson Press, 2003.</w:t>
      </w:r>
    </w:p>
    <w:p w14:paraId="7BA593B7" w14:textId="77777777" w:rsidR="00174E93" w:rsidRPr="00174E93" w:rsidRDefault="00174E93" w:rsidP="0025388E">
      <w:pPr>
        <w:pStyle w:val="Bibliography"/>
        <w:spacing w:before="240"/>
        <w:rPr>
          <w:rFonts w:ascii="Calibri" w:hAnsi="Calibri" w:cs="Calibri"/>
        </w:rPr>
      </w:pPr>
      <w:proofErr w:type="spellStart"/>
      <w:r w:rsidRPr="00174E93">
        <w:rPr>
          <w:rFonts w:ascii="Calibri" w:hAnsi="Calibri" w:cs="Calibri"/>
        </w:rPr>
        <w:t>Rendle</w:t>
      </w:r>
      <w:proofErr w:type="spellEnd"/>
      <w:r w:rsidRPr="00174E93">
        <w:rPr>
          <w:rFonts w:ascii="Calibri" w:hAnsi="Calibri" w:cs="Calibri"/>
        </w:rPr>
        <w:t xml:space="preserve">, Gilbert R. </w:t>
      </w:r>
      <w:r w:rsidRPr="00174E93">
        <w:rPr>
          <w:rFonts w:ascii="Calibri" w:hAnsi="Calibri" w:cs="Calibri"/>
          <w:i/>
          <w:iCs/>
        </w:rPr>
        <w:t>Quietly Courageous: Leading the Church in a Changing World</w:t>
      </w:r>
      <w:r w:rsidRPr="00174E93">
        <w:rPr>
          <w:rFonts w:ascii="Calibri" w:hAnsi="Calibri" w:cs="Calibri"/>
        </w:rPr>
        <w:t>. Rowman &amp; Littlefield Publishers, 2018.</w:t>
      </w:r>
    </w:p>
    <w:p w14:paraId="24D0A7D0" w14:textId="77CA794D" w:rsidR="00275984" w:rsidRDefault="00C70BAA" w:rsidP="0025388E">
      <w:pPr>
        <w:spacing w:before="240" w:after="240" w:line="480" w:lineRule="auto"/>
      </w:pPr>
      <w:r w:rsidRPr="008345D2">
        <w:fldChar w:fldCharType="end"/>
      </w:r>
    </w:p>
    <w:p w14:paraId="0A2DA830" w14:textId="77777777" w:rsidR="00275984" w:rsidRDefault="00275984" w:rsidP="0025388E">
      <w:pPr>
        <w:spacing w:before="240" w:line="480" w:lineRule="auto"/>
      </w:pPr>
    </w:p>
    <w:p w14:paraId="79EAE39D" w14:textId="3C45536E" w:rsidR="00105FA7" w:rsidRDefault="00085E2C" w:rsidP="00054835">
      <w:pPr>
        <w:spacing w:line="480" w:lineRule="auto"/>
      </w:pPr>
      <w:r>
        <w:t xml:space="preserve"> </w:t>
      </w:r>
      <w:r w:rsidR="0058423D">
        <w:t xml:space="preserve"> </w:t>
      </w:r>
    </w:p>
    <w:p w14:paraId="2CFBD4DC" w14:textId="5421C068" w:rsidR="0058423D" w:rsidRDefault="0058423D" w:rsidP="00054835">
      <w:pPr>
        <w:spacing w:line="480" w:lineRule="auto"/>
      </w:pPr>
      <w:r>
        <w:tab/>
      </w:r>
    </w:p>
    <w:sectPr w:rsidR="0058423D" w:rsidSect="00AC662A">
      <w:headerReference w:type="defaul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556B10E" w14:textId="77777777" w:rsidR="005726F3" w:rsidRDefault="005726F3" w:rsidP="00512C28">
      <w:pPr>
        <w:spacing w:after="0" w:line="240" w:lineRule="auto"/>
      </w:pPr>
      <w:r>
        <w:separator/>
      </w:r>
    </w:p>
  </w:endnote>
  <w:endnote w:type="continuationSeparator" w:id="0">
    <w:p w14:paraId="5DD15903" w14:textId="77777777" w:rsidR="005726F3" w:rsidRDefault="005726F3" w:rsidP="00512C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4FC02EE" w14:textId="77777777" w:rsidR="005726F3" w:rsidRDefault="005726F3" w:rsidP="00512C28">
      <w:pPr>
        <w:spacing w:after="0" w:line="240" w:lineRule="auto"/>
      </w:pPr>
      <w:r>
        <w:separator/>
      </w:r>
    </w:p>
  </w:footnote>
  <w:footnote w:type="continuationSeparator" w:id="0">
    <w:p w14:paraId="08879508" w14:textId="77777777" w:rsidR="005726F3" w:rsidRDefault="005726F3" w:rsidP="00512C28">
      <w:pPr>
        <w:spacing w:after="0" w:line="240" w:lineRule="auto"/>
      </w:pPr>
      <w:r>
        <w:continuationSeparator/>
      </w:r>
    </w:p>
  </w:footnote>
  <w:footnote w:id="1">
    <w:p w14:paraId="34143FA3" w14:textId="62DED983" w:rsidR="003C0009" w:rsidRDefault="003C0009">
      <w:pPr>
        <w:pStyle w:val="FootnoteText"/>
      </w:pPr>
      <w:r>
        <w:rPr>
          <w:rStyle w:val="FootnoteReference"/>
        </w:rPr>
        <w:footnoteRef/>
      </w:r>
      <w:r>
        <w:t xml:space="preserve"> </w:t>
      </w:r>
      <w:r>
        <w:fldChar w:fldCharType="begin"/>
      </w:r>
      <w:r>
        <w:instrText xml:space="preserve"> ADDIN ZOTERO_ITEM CSL_CITATION {"citationID":"DJIEHZxH","properties":{"formattedCitation":"Susan Beaumont, {\\i{}How to Lead When You Don\\uc0\\u8217{}t Know Where You\\uc0\\u8217{}re Going: Leading in a Liminal Season} (Rowman &amp; Littlefield Publishers, 2019), 1\\uc0\\u8211{}21; Gilbert R. Rendle, {\\i{}Quietly Courageous: Leading the Church in a Changing World} (Rowman &amp; Littlefield Publishers, 2018), 18\\uc0\\u8211{}54.","plainCitation":"Susan Beaumont, How to Lead When You Don’t Know Where You’re Going: Leading in a Liminal Season (Rowman &amp; Littlefield Publishers, 2019), 1–21; Gilbert R. Rendle, Quietly Courageous: Leading the Church in a Changing World (Rowman &amp; Littlefield Publishers, 2018), 18–54.","noteIndex":1},"citationItems":[{"id":4,"uris":["http://zotero.org/users/local/r6qdp7wv/items/AS9WMBF8"],"uri":["http://zotero.org/users/local/r6qdp7wv/items/AS9WMBF8"],"itemData":{"id":4,"type":"book","abstract":"How do you lead an organization stuck between an ending and a new beginning—when the old way of doing things no longer works but a way forward is not yet clear? Beaumont calls such in-between times liminal seasons—threshold times when the continuity of tradition disintegrates and uncertainty about the future fuels doubt and chaos. In a liminal season it simply is not helpful to pretend we understand what needs to happen next. But leaders can still lead.How to Lead When You Don’t Know Where You’re Going is a practical book of hope for tired and weary leaders who risk defining this era of ministry in terms of failure or loss. It helps leaders stand firm in a disoriented state, learning from their mistakes and leading despite the confusion. Packed with rich stories and real-world examples, Beaumont guides the reader through practices that connect the soul of the leader with the soul of the institution.","language":"English","number-of-pages":"185","publisher":"Rowman &amp; Littlefield Publishers","source":"Amazon","title":"How to Lead When You Don't Know Where You're Going: Leading in a Liminal Season","title-short":"How to Lead When You Don't Know Where You're Going","author":[{"family":"Beaumont","given":"Susan"}],"issued":{"date-parts":[["2019",9,17]]}},"locator":"1-21"},{"id":10,"uris":["http://zotero.org/users/local/r6qdp7wv/items/HCDHJQCL"],"uri":["http://zotero.org/users/local/r6qdp7wv/items/HCDHJQCL"],"itemData":{"id":10,"type":"book","abstract":"The changing dynamics of contemporary church life are well-known, but what’s less well-known is how leaders can work most effectively in this new context. In Quietly Courageous, esteemed minister and congregational consultant Gil Rendle offers practical guidance to leaders—both lay and ordained—on leading churches today. Rendle encourages leaders to stop focusing on the past and instead focus relentlessly on their mission and purpose—what is ultimately motivating their work. He also urges a shift in perspectives on resources, discusses models of change, and offers suggestions for avoiding common pitfalls and working creatively today.","language":"English","number-of-pages":"302","publisher":"Rowman &amp; Littlefield Publishers","source":"Amazon","title":"Quietly Courageous: Leading the Church in a Changing World","title-short":"Quietly Courageous","author":[{"family":"Rendle","given":"Gilbert R."}],"issued":{"date-parts":[["2018",11,21]]}},"locator":"18-54"}],"schema":"https://github.com/citation-style-language/schema/raw/master/csl-citation.json"} </w:instrText>
      </w:r>
      <w:r>
        <w:fldChar w:fldCharType="separate"/>
      </w:r>
      <w:r w:rsidRPr="003C0009">
        <w:rPr>
          <w:rFonts w:ascii="Calibri" w:hAnsi="Calibri" w:cs="Calibri"/>
          <w:szCs w:val="24"/>
        </w:rPr>
        <w:t xml:space="preserve">Susan Beaumont, </w:t>
      </w:r>
      <w:r w:rsidRPr="003C0009">
        <w:rPr>
          <w:rFonts w:ascii="Calibri" w:hAnsi="Calibri" w:cs="Calibri"/>
          <w:i/>
          <w:iCs/>
          <w:szCs w:val="24"/>
        </w:rPr>
        <w:t>How to Lead When You Don’t Know Where You’re Going: Leading in a Liminal Season</w:t>
      </w:r>
      <w:r w:rsidRPr="003C0009">
        <w:rPr>
          <w:rFonts w:ascii="Calibri" w:hAnsi="Calibri" w:cs="Calibri"/>
          <w:szCs w:val="24"/>
        </w:rPr>
        <w:t xml:space="preserve"> (Rowman &amp; Littlefield Publishers, 2019), 1–21; Gilbert R. Rendle, </w:t>
      </w:r>
      <w:r w:rsidRPr="003C0009">
        <w:rPr>
          <w:rFonts w:ascii="Calibri" w:hAnsi="Calibri" w:cs="Calibri"/>
          <w:i/>
          <w:iCs/>
          <w:szCs w:val="24"/>
        </w:rPr>
        <w:t>Quietly Courageous: Leading the Church in a Changing World</w:t>
      </w:r>
      <w:r w:rsidRPr="003C0009">
        <w:rPr>
          <w:rFonts w:ascii="Calibri" w:hAnsi="Calibri" w:cs="Calibri"/>
          <w:szCs w:val="24"/>
        </w:rPr>
        <w:t xml:space="preserve"> (Rowman &amp; Littlefield Publishers, 2018), 18–54.</w:t>
      </w:r>
      <w:r>
        <w:fldChar w:fldCharType="end"/>
      </w:r>
    </w:p>
  </w:footnote>
  <w:footnote w:id="2">
    <w:p w14:paraId="3C5B69BC" w14:textId="1B1944DE" w:rsidR="003C0009" w:rsidRDefault="003C0009">
      <w:pPr>
        <w:pStyle w:val="FootnoteText"/>
      </w:pPr>
      <w:r>
        <w:rPr>
          <w:rStyle w:val="FootnoteReference"/>
        </w:rPr>
        <w:footnoteRef/>
      </w:r>
      <w:r>
        <w:t xml:space="preserve"> </w:t>
      </w:r>
      <w:r>
        <w:fldChar w:fldCharType="begin"/>
      </w:r>
      <w:r>
        <w:instrText xml:space="preserve"> ADDIN ZOTERO_ITEM CSL_CITATION {"citationID":"hV7vjuKZ","properties":{"formattedCitation":"Beaumont, {\\i{}How to Lead When You Don\\uc0\\u8217{}t Know Where You\\uc0\\u8217{}re Going}, 67\\uc0\\u8211{}92.","plainCitation":"Beaumont, How to Lead When You Don’t Know Where You’re Going, 67–92.","noteIndex":2},"citationItems":[{"id":4,"uris":["http://zotero.org/users/local/r6qdp7wv/items/AS9WMBF8"],"uri":["http://zotero.org/users/local/r6qdp7wv/items/AS9WMBF8"],"itemData":{"id":4,"type":"book","abstract":"How do you lead an organization stuck between an ending and a new beginning—when the old way of doing things no longer works but a way forward is not yet clear? Beaumont calls such in-between times liminal seasons—threshold times when the continuity of tradition disintegrates and uncertainty about the future fuels doubt and chaos. In a liminal season it simply is not helpful to pretend we understand what needs to happen next. But leaders can still lead.How to Lead When You Don’t Know Where You’re Going is a practical book of hope for tired and weary leaders who risk defining this era of ministry in terms of failure or loss. It helps leaders stand firm in a disoriented state, learning from their mistakes and leading despite the confusion. Packed with rich stories and real-world examples, Beaumont guides the reader through practices that connect the soul of the leader with the soul of the institution.","language":"English","number-of-pages":"185","publisher":"Rowman &amp; Littlefield Publishers","source":"Amazon","title":"How to Lead When You Don't Know Where You're Going: Leading in a Liminal Season","title-short":"How to Lead When You Don't Know Where You're Going","author":[{"family":"Beaumont","given":"Susan"}],"issued":{"date-parts":[["2019",9,17]]}},"locator":"67-92"}],"schema":"https://github.com/citation-style-language/schema/raw/master/csl-citation.json"} </w:instrText>
      </w:r>
      <w:r>
        <w:fldChar w:fldCharType="separate"/>
      </w:r>
      <w:r w:rsidRPr="003C0009">
        <w:rPr>
          <w:rFonts w:ascii="Calibri" w:hAnsi="Calibri" w:cs="Calibri"/>
          <w:szCs w:val="24"/>
        </w:rPr>
        <w:t xml:space="preserve">Beaumont, </w:t>
      </w:r>
      <w:r w:rsidRPr="003C0009">
        <w:rPr>
          <w:rFonts w:ascii="Calibri" w:hAnsi="Calibri" w:cs="Calibri"/>
          <w:i/>
          <w:iCs/>
          <w:szCs w:val="24"/>
        </w:rPr>
        <w:t>How to Lead When You Don’t Know Where You’re Going</w:t>
      </w:r>
      <w:r w:rsidRPr="003C0009">
        <w:rPr>
          <w:rFonts w:ascii="Calibri" w:hAnsi="Calibri" w:cs="Calibri"/>
          <w:szCs w:val="24"/>
        </w:rPr>
        <w:t>, 67–92.</w:t>
      </w:r>
      <w:r>
        <w:fldChar w:fldCharType="end"/>
      </w:r>
    </w:p>
  </w:footnote>
  <w:footnote w:id="3">
    <w:p w14:paraId="63B0F52F" w14:textId="6F6937C3" w:rsidR="00DB330C" w:rsidRDefault="00DB330C">
      <w:pPr>
        <w:pStyle w:val="FootnoteText"/>
      </w:pPr>
      <w:r>
        <w:rPr>
          <w:rStyle w:val="FootnoteReference"/>
        </w:rPr>
        <w:footnoteRef/>
      </w:r>
      <w:r>
        <w:t xml:space="preserve"> </w:t>
      </w:r>
      <w:r>
        <w:fldChar w:fldCharType="begin"/>
      </w:r>
      <w:r>
        <w:instrText xml:space="preserve"> ADDIN ZOTERO_ITEM CSL_CITATION {"citationID":"aDF87ZGy","properties":{"formattedCitation":"Beaumont, 71\\uc0\\u8211{}72.","plainCitation":"Beaumont, 71–72.","noteIndex":3},"citationItems":[{"id":4,"uris":["http://zotero.org/users/local/r6qdp7wv/items/AS9WMBF8"],"uri":["http://zotero.org/users/local/r6qdp7wv/items/AS9WMBF8"],"itemData":{"id":4,"type":"book","abstract":"How do you lead an organization stuck between an ending and a new beginning—when the old way of doing things no longer works but a way forward is not yet clear? Beaumont calls such in-between times liminal seasons—threshold times when the continuity of tradition disintegrates and uncertainty about the future fuels doubt and chaos. In a liminal season it simply is not helpful to pretend we understand what needs to happen next. But leaders can still lead.How to Lead When You Don’t Know Where You’re Going is a practical book of hope for tired and weary leaders who risk defining this era of ministry in terms of failure or loss. It helps leaders stand firm in a disoriented state, learning from their mistakes and leading despite the confusion. Packed with rich stories and real-world examples, Beaumont guides the reader through practices that connect the soul of the leader with the soul of the institution.","language":"English","number-of-pages":"185","publisher":"Rowman &amp; Littlefield Publishers","source":"Amazon","title":"How to Lead When You Don't Know Where You're Going: Leading in a Liminal Season","title-short":"How to Lead When You Don't Know Where You're Going","author":[{"family":"Beaumont","given":"Susan"}],"issued":{"date-parts":[["2019",9,17]]}},"locator":"71-72"}],"schema":"https://github.com/citation-style-language/schema/raw/master/csl-citation.json"} </w:instrText>
      </w:r>
      <w:r>
        <w:fldChar w:fldCharType="separate"/>
      </w:r>
      <w:r w:rsidRPr="00DB330C">
        <w:rPr>
          <w:rFonts w:ascii="Calibri" w:hAnsi="Calibri" w:cs="Calibri"/>
          <w:szCs w:val="24"/>
        </w:rPr>
        <w:t>Beaumont, 71–72.</w:t>
      </w:r>
      <w:r>
        <w:fldChar w:fldCharType="end"/>
      </w:r>
    </w:p>
  </w:footnote>
  <w:footnote w:id="4">
    <w:p w14:paraId="6223783A" w14:textId="4E9AAA7D" w:rsidR="00EE589D" w:rsidRDefault="00EE589D">
      <w:pPr>
        <w:pStyle w:val="FootnoteText"/>
      </w:pPr>
      <w:r>
        <w:rPr>
          <w:rStyle w:val="FootnoteReference"/>
        </w:rPr>
        <w:footnoteRef/>
      </w:r>
      <w:r>
        <w:t xml:space="preserve"> </w:t>
      </w:r>
      <w:r>
        <w:fldChar w:fldCharType="begin"/>
      </w:r>
      <w:r w:rsidR="00D465EF">
        <w:instrText xml:space="preserve"> ADDIN ZOTERO_ITEM CSL_CITATION {"citationID":"kfC1aoY3","properties":{"formattedCitation":"Beaumont, 68.","plainCitation":"Beaumont, 68.","noteIndex":4},"citationItems":[{"id":4,"uris":["http://zotero.org/users/local/r6qdp7wv/items/AS9WMBF8"],"uri":["http://zotero.org/users/local/r6qdp7wv/items/AS9WMBF8"],"itemData":{"id":4,"type":"book","abstract":"How do you lead an organization stuck between an ending and a new beginning—when the old way of doing things no longer works but a way forward is not yet clear? Beaumont calls such in-between times liminal seasons—threshold times when the continuity of tradition disintegrates and uncertainty about the future fuels doubt and chaos. In a liminal season it simply is not helpful to pretend we understand what needs to happen next. But leaders can still lead.How to Lead When You Don’t Know Where You’re Going is a practical book of hope for tired and weary leaders who risk defining this era of ministry in terms of failure or loss. It helps leaders stand firm in a disoriented state, learning from their mistakes and leading despite the confusion. Packed with rich stories and real-world examples, Beaumont guides the reader through practices that connect the soul of the leader with the soul of the institution.","language":"English","number-of-pages":"185","publisher":"Rowman &amp; Littlefield Publishers","source":"Amazon","title":"How to Lead When You Don't Know Where You're Going: Leading in a Liminal Season","title-short":"How to Lead When You Don't Know Where You're Going","author":[{"family":"Beaumont","given":"Susan"}],"issued":{"date-parts":[["2019",9,17]]}},"locator":"68"}],"schema":"https://github.com/citation-style-language/schema/raw/master/csl-citation.json"} </w:instrText>
      </w:r>
      <w:r>
        <w:fldChar w:fldCharType="separate"/>
      </w:r>
      <w:r w:rsidRPr="00EE589D">
        <w:rPr>
          <w:rFonts w:ascii="Calibri" w:hAnsi="Calibri" w:cs="Calibri"/>
        </w:rPr>
        <w:t>Beaumont, 68.</w:t>
      </w:r>
      <w:r>
        <w:fldChar w:fldCharType="end"/>
      </w:r>
    </w:p>
  </w:footnote>
  <w:footnote w:id="5">
    <w:p w14:paraId="4D97A30D" w14:textId="70AB26FA" w:rsidR="00771105" w:rsidRDefault="00771105">
      <w:pPr>
        <w:pStyle w:val="FootnoteText"/>
      </w:pPr>
      <w:r>
        <w:rPr>
          <w:rStyle w:val="FootnoteReference"/>
        </w:rPr>
        <w:footnoteRef/>
      </w:r>
      <w:r>
        <w:t xml:space="preserve"> </w:t>
      </w:r>
      <w:r>
        <w:fldChar w:fldCharType="begin"/>
      </w:r>
      <w:r w:rsidR="00174E93">
        <w:instrText xml:space="preserve"> ADDIN ZOTERO_ITEM CSL_CITATION {"citationID":"AGNY9WUq","properties":{"formattedCitation":"Beaumont, 40.","plainCitation":"Beaumont, 40.","noteIndex":5},"citationItems":[{"id":4,"uris":["http://zotero.org/users/local/r6qdp7wv/items/AS9WMBF8"],"uri":["http://zotero.org/users/local/r6qdp7wv/items/AS9WMBF8"],"itemData":{"id":4,"type":"book","abstract":"How do you lead an organization stuck between an ending and a new beginning—when the old way of doing things no longer works but a way forward is not yet clear? Beaumont calls such in-between times liminal seasons—threshold times when the continuity of tradition disintegrates and uncertainty about the future fuels doubt and chaos. In a liminal season it simply is not helpful to pretend we understand what needs to happen next. But leaders can still lead.How to Lead When You Don’t Know Where You’re Going is a practical book of hope for tired and weary leaders who risk defining this era of ministry in terms of failure or loss. It helps leaders stand firm in a disoriented state, learning from their mistakes and leading despite the confusion. Packed with rich stories and real-world examples, Beaumont guides the reader through practices that connect the soul of the leader with the soul of the institution.","language":"English","number-of-pages":"185","publisher":"Rowman &amp; Littlefield Publishers","source":"Amazon","title":"How to Lead When You Don't Know Where You're Going: Leading in a Liminal Season","title-short":"How to Lead When You Don't Know Where You're Going","author":[{"family":"Beaumont","given":"Susan"}],"issued":{"date-parts":[["2019",9,17]]}},"locator":"40"}],"schema":"https://github.com/citation-style-language/schema/raw/master/csl-citation.json"} </w:instrText>
      </w:r>
      <w:r>
        <w:fldChar w:fldCharType="separate"/>
      </w:r>
      <w:r w:rsidR="00174E93" w:rsidRPr="00174E93">
        <w:rPr>
          <w:rFonts w:ascii="Calibri" w:hAnsi="Calibri" w:cs="Calibri"/>
        </w:rPr>
        <w:t>Beaumont, 40.</w:t>
      </w:r>
      <w:r>
        <w:fldChar w:fldCharType="end"/>
      </w:r>
    </w:p>
  </w:footnote>
  <w:footnote w:id="6">
    <w:p w14:paraId="12F1F15C" w14:textId="686AA5B9" w:rsidR="00771105" w:rsidRDefault="00771105">
      <w:pPr>
        <w:pStyle w:val="FootnoteText"/>
      </w:pPr>
      <w:r>
        <w:rPr>
          <w:rStyle w:val="FootnoteReference"/>
        </w:rPr>
        <w:footnoteRef/>
      </w:r>
      <w:r>
        <w:t xml:space="preserve"> </w:t>
      </w:r>
      <w:r>
        <w:fldChar w:fldCharType="begin"/>
      </w:r>
      <w:r w:rsidR="00174E93">
        <w:instrText xml:space="preserve"> ADDIN ZOTERO_ITEM CSL_CITATION {"citationID":"BBSbavdz","properties":{"formattedCitation":"Beaumont, 41.","plainCitation":"Beaumont, 41.","noteIndex":6},"citationItems":[{"id":4,"uris":["http://zotero.org/users/local/r6qdp7wv/items/AS9WMBF8"],"uri":["http://zotero.org/users/local/r6qdp7wv/items/AS9WMBF8"],"itemData":{"id":4,"type":"book","abstract":"How do you lead an organization stuck between an ending and a new beginning—when the old way of doing things no longer works but a way forward is not yet clear? Beaumont calls such in-between times liminal seasons—threshold times when the continuity of tradition disintegrates and uncertainty about the future fuels doubt and chaos. In a liminal season it simply is not helpful to pretend we understand what needs to happen next. But leaders can still lead.How to Lead When You Don’t Know Where You’re Going is a practical book of hope for tired and weary leaders who risk defining this era of ministry in terms of failure or loss. It helps leaders stand firm in a disoriented state, learning from their mistakes and leading despite the confusion. Packed with rich stories and real-world examples, Beaumont guides the reader through practices that connect the soul of the leader with the soul of the institution.","language":"English","number-of-pages":"185","publisher":"Rowman &amp; Littlefield Publishers","source":"Amazon","title":"How to Lead When You Don't Know Where You're Going: Leading in a Liminal Season","title-short":"How to Lead When You Don't Know Where You're Going","author":[{"family":"Beaumont","given":"Susan"}],"issued":{"date-parts":[["2019",9,17]]}},"locator":"41"}],"schema":"https://github.com/citation-style-language/schema/raw/master/csl-citation.json"} </w:instrText>
      </w:r>
      <w:r>
        <w:fldChar w:fldCharType="separate"/>
      </w:r>
      <w:r w:rsidRPr="00A90568">
        <w:rPr>
          <w:rFonts w:ascii="Calibri" w:hAnsi="Calibri" w:cs="Calibri"/>
        </w:rPr>
        <w:t>Beaumont, 41.</w:t>
      </w:r>
      <w:r>
        <w:fldChar w:fldCharType="end"/>
      </w:r>
    </w:p>
  </w:footnote>
  <w:footnote w:id="7">
    <w:p w14:paraId="1A8B418D" w14:textId="3F0299AF" w:rsidR="00771105" w:rsidRDefault="00771105">
      <w:pPr>
        <w:pStyle w:val="FootnoteText"/>
      </w:pPr>
      <w:r>
        <w:rPr>
          <w:rStyle w:val="FootnoteReference"/>
        </w:rPr>
        <w:footnoteRef/>
      </w:r>
      <w:r>
        <w:t xml:space="preserve"> </w:t>
      </w:r>
      <w:r>
        <w:fldChar w:fldCharType="begin"/>
      </w:r>
      <w:r w:rsidR="00174E93">
        <w:instrText xml:space="preserve"> ADDIN ZOTERO_ITEM CSL_CITATION {"citationID":"zvbImQ7K","properties":{"formattedCitation":"Beaumont, 42.","plainCitation":"Beaumont, 42.","noteIndex":7},"citationItems":[{"id":4,"uris":["http://zotero.org/users/local/r6qdp7wv/items/AS9WMBF8"],"uri":["http://zotero.org/users/local/r6qdp7wv/items/AS9WMBF8"],"itemData":{"id":4,"type":"book","abstract":"How do you lead an organization stuck between an ending and a new beginning—when the old way of doing things no longer works but a way forward is not yet clear? Beaumont calls such in-between times liminal seasons—threshold times when the continuity of tradition disintegrates and uncertainty about the future fuels doubt and chaos. In a liminal season it simply is not helpful to pretend we understand what needs to happen next. But leaders can still lead.How to Lead When You Don’t Know Where You’re Going is a practical book of hope for tired and weary leaders who risk defining this era of ministry in terms of failure or loss. It helps leaders stand firm in a disoriented state, learning from their mistakes and leading despite the confusion. Packed with rich stories and real-world examples, Beaumont guides the reader through practices that connect the soul of the leader with the soul of the institution.","language":"English","number-of-pages":"185","publisher":"Rowman &amp; Littlefield Publishers","source":"Amazon","title":"How to Lead When You Don't Know Where You're Going: Leading in a Liminal Season","title-short":"How to Lead When You Don't Know Where You're Going","author":[{"family":"Beaumont","given":"Susan"}],"issued":{"date-parts":[["2019",9,17]]}},"locator":"42"}],"schema":"https://github.com/citation-style-language/schema/raw/master/csl-citation.json"} </w:instrText>
      </w:r>
      <w:r>
        <w:fldChar w:fldCharType="separate"/>
      </w:r>
      <w:r w:rsidRPr="00105FA7">
        <w:rPr>
          <w:rFonts w:ascii="Calibri" w:hAnsi="Calibri" w:cs="Calibri"/>
        </w:rPr>
        <w:t>Beaumont, 42.</w:t>
      </w:r>
      <w:r>
        <w:fldChar w:fldCharType="end"/>
      </w:r>
    </w:p>
  </w:footnote>
  <w:footnote w:id="8">
    <w:p w14:paraId="313CBD4A" w14:textId="620C7007" w:rsidR="00174E93" w:rsidRDefault="00174E93">
      <w:pPr>
        <w:pStyle w:val="FootnoteText"/>
      </w:pPr>
      <w:r>
        <w:rPr>
          <w:rStyle w:val="FootnoteReference"/>
        </w:rPr>
        <w:footnoteRef/>
      </w:r>
      <w:r>
        <w:t xml:space="preserve"> </w:t>
      </w:r>
      <w:r>
        <w:fldChar w:fldCharType="begin"/>
      </w:r>
      <w:r>
        <w:instrText xml:space="preserve"> ADDIN ZOTERO_ITEM CSL_CITATION {"citationID":"7IZKzg9T","properties":{"formattedCitation":"Rendle, {\\i{}Quietly Courageous}, 18\\uc0\\u8211{}55.","plainCitation":"Rendle, Quietly Courageous, 18–55.","noteIndex":8},"citationItems":[{"id":10,"uris":["http://zotero.org/users/local/r6qdp7wv/items/HCDHJQCL"],"uri":["http://zotero.org/users/local/r6qdp7wv/items/HCDHJQCL"],"itemData":{"id":10,"type":"book","abstract":"The changing dynamics of contemporary church life are well-known, but what’s less well-known is how leaders can work most effectively in this new context. In Quietly Courageous, esteemed minister and congregational consultant Gil Rendle offers practical guidance to leaders—both lay and ordained—on leading churches today. Rendle encourages leaders to stop focusing on the past and instead focus relentlessly on their mission and purpose—what is ultimately motivating their work. He also urges a shift in perspectives on resources, discusses models of change, and offers suggestions for avoiding common pitfalls and working creatively today.","language":"English","number-of-pages":"302","publisher":"Rowman &amp; Littlefield Publishers","source":"Amazon","title":"Quietly Courageous: Leading the Church in a Changing World","title-short":"Quietly Courageous","author":[{"family":"Rendle","given":"Gilbert R."}],"issued":{"date-parts":[["2018",11,21]]}},"locator":"18-55"}],"schema":"https://github.com/citation-style-language/schema/raw/master/csl-citation.json"} </w:instrText>
      </w:r>
      <w:r>
        <w:fldChar w:fldCharType="separate"/>
      </w:r>
      <w:r w:rsidRPr="00174E93">
        <w:rPr>
          <w:rFonts w:ascii="Calibri" w:hAnsi="Calibri" w:cs="Calibri"/>
          <w:szCs w:val="24"/>
        </w:rPr>
        <w:t xml:space="preserve">Rendle, </w:t>
      </w:r>
      <w:r w:rsidRPr="00174E93">
        <w:rPr>
          <w:rFonts w:ascii="Calibri" w:hAnsi="Calibri" w:cs="Calibri"/>
          <w:i/>
          <w:iCs/>
          <w:szCs w:val="24"/>
        </w:rPr>
        <w:t>Quietly Courageous</w:t>
      </w:r>
      <w:r w:rsidRPr="00174E93">
        <w:rPr>
          <w:rFonts w:ascii="Calibri" w:hAnsi="Calibri" w:cs="Calibri"/>
          <w:szCs w:val="24"/>
        </w:rPr>
        <w:t>, 18–55.</w:t>
      </w:r>
      <w:r>
        <w:fldChar w:fldCharType="end"/>
      </w:r>
    </w:p>
  </w:footnote>
  <w:footnote w:id="9">
    <w:p w14:paraId="0DDBE408" w14:textId="535E81B0" w:rsidR="00B74DBC" w:rsidRDefault="00B74DBC" w:rsidP="00B74DBC">
      <w:pPr>
        <w:pStyle w:val="FootnoteText"/>
      </w:pPr>
      <w:r>
        <w:rPr>
          <w:rStyle w:val="FootnoteReference"/>
        </w:rPr>
        <w:footnoteRef/>
      </w:r>
      <w:r>
        <w:t xml:space="preserve"> </w:t>
      </w:r>
      <w:r>
        <w:fldChar w:fldCharType="begin"/>
      </w:r>
      <w:r w:rsidR="00174E93">
        <w:instrText xml:space="preserve"> ADDIN ZOTERO_ITEM CSL_CITATION {"citationID":"1m0Y5biv","properties":{"formattedCitation":"Beaumont, {\\i{}How to Lead When You Don\\uc0\\u8217{}t Know Where You\\uc0\\u8217{}re Going}, 43.","plainCitation":"Beaumont, How to Lead When You Don’t Know Where You’re Going, 43.","noteIndex":9},"citationItems":[{"id":4,"uris":["http://zotero.org/users/local/r6qdp7wv/items/AS9WMBF8"],"uri":["http://zotero.org/users/local/r6qdp7wv/items/AS9WMBF8"],"itemData":{"id":4,"type":"book","abstract":"How do you lead an organization stuck between an ending and a new beginning—when the old way of doing things no longer works but a way forward is not yet clear? Beaumont calls such in-between times liminal seasons—threshold times when the continuity of tradition disintegrates and uncertainty about the future fuels doubt and chaos. In a liminal season it simply is not helpful to pretend we understand what needs to happen next. But leaders can still lead.How to Lead When You Don’t Know Where You’re Going is a practical book of hope for tired and weary leaders who risk defining this era of ministry in terms of failure or loss. It helps leaders stand firm in a disoriented state, learning from their mistakes and leading despite the confusion. Packed with rich stories and real-world examples, Beaumont guides the reader through practices that connect the soul of the leader with the soul of the institution.","language":"English","number-of-pages":"185","publisher":"Rowman &amp; Littlefield Publishers","source":"Amazon","title":"How to Lead When You Don't Know Where You're Going: Leading in a Liminal Season","title-short":"How to Lead When You Don't Know Where You're Going","author":[{"family":"Beaumont","given":"Susan"}],"issued":{"date-parts":[["2019",9,17]]}},"locator":"43"}],"schema":"https://github.com/citation-style-language/schema/raw/master/csl-citation.json"} </w:instrText>
      </w:r>
      <w:r>
        <w:fldChar w:fldCharType="separate"/>
      </w:r>
      <w:r w:rsidR="00174E93" w:rsidRPr="00174E93">
        <w:rPr>
          <w:rFonts w:ascii="Calibri" w:hAnsi="Calibri" w:cs="Calibri"/>
          <w:szCs w:val="24"/>
        </w:rPr>
        <w:t xml:space="preserve">Beaumont, </w:t>
      </w:r>
      <w:r w:rsidR="00174E93" w:rsidRPr="00174E93">
        <w:rPr>
          <w:rFonts w:ascii="Calibri" w:hAnsi="Calibri" w:cs="Calibri"/>
          <w:i/>
          <w:iCs/>
          <w:szCs w:val="24"/>
        </w:rPr>
        <w:t>How to Lead When You Don’t Know Where You’re Going</w:t>
      </w:r>
      <w:r w:rsidR="00174E93" w:rsidRPr="00174E93">
        <w:rPr>
          <w:rFonts w:ascii="Calibri" w:hAnsi="Calibri" w:cs="Calibri"/>
          <w:szCs w:val="24"/>
        </w:rPr>
        <w:t>, 43.</w:t>
      </w:r>
      <w:r>
        <w:fldChar w:fldCharType="end"/>
      </w:r>
    </w:p>
  </w:footnote>
  <w:footnote w:id="10">
    <w:p w14:paraId="53A0571E" w14:textId="7F469FB4" w:rsidR="00100F9A" w:rsidRDefault="00100F9A">
      <w:pPr>
        <w:pStyle w:val="FootnoteText"/>
      </w:pPr>
      <w:r>
        <w:rPr>
          <w:rStyle w:val="FootnoteReference"/>
        </w:rPr>
        <w:footnoteRef/>
      </w:r>
      <w:r>
        <w:t xml:space="preserve"> </w:t>
      </w:r>
      <w:r>
        <w:fldChar w:fldCharType="begin"/>
      </w:r>
      <w:r w:rsidR="00D465EF">
        <w:instrText xml:space="preserve"> ADDIN ZOTERO_ITEM CSL_CITATION {"citationID":"nZWKmvz1","properties":{"formattedCitation":"Beaumont, 110.","plainCitation":"Beaumont, 110.","noteIndex":10},"citationItems":[{"id":4,"uris":["http://zotero.org/users/local/r6qdp7wv/items/AS9WMBF8"],"uri":["http://zotero.org/users/local/r6qdp7wv/items/AS9WMBF8"],"itemData":{"id":4,"type":"book","abstract":"How do you lead an organization stuck between an ending and a new beginning—when the old way of doing things no longer works but a way forward is not yet clear? Beaumont calls such in-between times liminal seasons—threshold times when the continuity of tradition disintegrates and uncertainty about the future fuels doubt and chaos. In a liminal season it simply is not helpful to pretend we understand what needs to happen next. But leaders can still lead.How to Lead When You Don’t Know Where You’re Going is a practical book of hope for tired and weary leaders who risk defining this era of ministry in terms of failure or loss. It helps leaders stand firm in a disoriented state, learning from their mistakes and leading despite the confusion. Packed with rich stories and real-world examples, Beaumont guides the reader through practices that connect the soul of the leader with the soul of the institution.","language":"English","number-of-pages":"185","publisher":"Rowman &amp; Littlefield Publishers","source":"Amazon","title":"How to Lead When You Don't Know Where You're Going: Leading in a Liminal Season","title-short":"How to Lead When You Don't Know Where You're Going","author":[{"family":"Beaumont","given":"Susan"}],"issued":{"date-parts":[["2019",9,17]]}},"locator":"110"}],"schema":"https://github.com/citation-style-language/schema/raw/master/csl-citation.json"} </w:instrText>
      </w:r>
      <w:r>
        <w:fldChar w:fldCharType="separate"/>
      </w:r>
      <w:r w:rsidRPr="00100F9A">
        <w:rPr>
          <w:rFonts w:ascii="Calibri" w:hAnsi="Calibri" w:cs="Calibri"/>
        </w:rPr>
        <w:t>Beaumont, 110.</w:t>
      </w:r>
      <w:r>
        <w:fldChar w:fldCharType="end"/>
      </w:r>
    </w:p>
  </w:footnote>
  <w:footnote w:id="11">
    <w:p w14:paraId="453A7305" w14:textId="28B13844" w:rsidR="002F5522" w:rsidRDefault="002F5522">
      <w:pPr>
        <w:pStyle w:val="FootnoteText"/>
      </w:pPr>
      <w:r>
        <w:rPr>
          <w:rStyle w:val="FootnoteReference"/>
        </w:rPr>
        <w:footnoteRef/>
      </w:r>
      <w:r>
        <w:t xml:space="preserve"> </w:t>
      </w:r>
      <w:r>
        <w:fldChar w:fldCharType="begin"/>
      </w:r>
      <w:r w:rsidR="00D465EF">
        <w:instrText xml:space="preserve"> ADDIN ZOTERO_ITEM CSL_CITATION {"citationID":"AIPcBECA","properties":{"formattedCitation":"Wesley Granberg-Michaelson, {\\i{}Leadership from Inside Out: Spirituality and Organizational Change} (New York: Crossroad, 2004), 13.","plainCitation":"Wesley Granberg-Michaelson, Leadership from Inside Out: Spirituality and Organizational Change (New York: Crossroad, 2004), 13.","noteIndex":11},"citationItems":[{"id":77,"uris":["http://zotero.org/users/local/r6qdp7wv/items/7UZDEVKH"],"uri":["http://zotero.org/users/local/r6qdp7wv/items/7UZDEVKH"],"itemData":{"id":77,"type":"book","abstract":"This book offers a series of 31 short and memorable reflections on Christian leadership by one of the premier churchman in the country. The author draws from his remarkable experience in government, private industry, and church life to show how Chrisitian values can inform the daily decisions everyone in business must make.","event-place":"New York","ISBN":"978-0-8245-2137-0","language":"English","number-of-pages":"192","publisher":"Crossroad","publisher-place":"New York","source":"Amazon","title":"Leadership from Inside Out: Spirituality and Organizational Change","title-short":"Leadership from Inside Out","author":[{"family":"Granberg-Michaelson","given":"Wesley"}],"issued":{"date-parts":[["2004",9,1]]}},"locator":"13"}],"schema":"https://github.com/citation-style-language/schema/raw/master/csl-citation.json"} </w:instrText>
      </w:r>
      <w:r>
        <w:fldChar w:fldCharType="separate"/>
      </w:r>
      <w:r w:rsidRPr="002F5522">
        <w:rPr>
          <w:rFonts w:ascii="Calibri" w:hAnsi="Calibri" w:cs="Calibri"/>
          <w:szCs w:val="24"/>
        </w:rPr>
        <w:t xml:space="preserve">Wesley Granberg-Michaelson, </w:t>
      </w:r>
      <w:r w:rsidRPr="002F5522">
        <w:rPr>
          <w:rFonts w:ascii="Calibri" w:hAnsi="Calibri" w:cs="Calibri"/>
          <w:i/>
          <w:iCs/>
          <w:szCs w:val="24"/>
        </w:rPr>
        <w:t>Leadership from Inside Out: Spirituality and Organizational Change</w:t>
      </w:r>
      <w:r w:rsidRPr="002F5522">
        <w:rPr>
          <w:rFonts w:ascii="Calibri" w:hAnsi="Calibri" w:cs="Calibri"/>
          <w:szCs w:val="24"/>
        </w:rPr>
        <w:t xml:space="preserve"> (New York: Crossroad, 2004), 13.</w:t>
      </w:r>
      <w:r>
        <w:fldChar w:fldCharType="end"/>
      </w:r>
    </w:p>
  </w:footnote>
  <w:footnote w:id="12">
    <w:p w14:paraId="7C454476" w14:textId="454582A9" w:rsidR="005403F4" w:rsidRDefault="005403F4">
      <w:pPr>
        <w:pStyle w:val="FootnoteText"/>
      </w:pPr>
      <w:r>
        <w:rPr>
          <w:rStyle w:val="FootnoteReference"/>
        </w:rPr>
        <w:footnoteRef/>
      </w:r>
      <w:r>
        <w:t xml:space="preserve"> </w:t>
      </w:r>
      <w:r>
        <w:fldChar w:fldCharType="begin"/>
      </w:r>
      <w:r>
        <w:instrText xml:space="preserve"> ADDIN ZOTERO_ITEM CSL_CITATION {"citationID":"XYF1SoYB","properties":{"formattedCitation":"Beaumont, {\\i{}How to Lead When You Don\\uc0\\u8217{}t Know Where You\\uc0\\u8217{}re Going}, 109.","plainCitation":"Beaumont, How to Lead When You Don’t Know Where You’re Going, 109.","noteIndex":12},"citationItems":[{"id":4,"uris":["http://zotero.org/users/local/r6qdp7wv/items/AS9WMBF8"],"uri":["http://zotero.org/users/local/r6qdp7wv/items/AS9WMBF8"],"itemData":{"id":4,"type":"book","abstract":"How do you lead an organization stuck between an ending and a new beginning—when the old way of doing things no longer works but a way forward is not yet clear? Beaumont calls such in-between times liminal seasons—threshold times when the continuity of tradition disintegrates and uncertainty about the future fuels doubt and chaos. In a liminal season it simply is not helpful to pretend we understand what needs to happen next. But leaders can still lead.How to Lead When You Don’t Know Where You’re Going is a practical book of hope for tired and weary leaders who risk defining this era of ministry in terms of failure or loss. It helps leaders stand firm in a disoriented state, learning from their mistakes and leading despite the confusion. Packed with rich stories and real-world examples, Beaumont guides the reader through practices that connect the soul of the leader with the soul of the institution.","language":"English","number-of-pages":"185","publisher":"Rowman &amp; Littlefield Publishers","source":"Amazon","title":"How to Lead When You Don't Know Where You're Going: Leading in a Liminal Season","title-short":"How to Lead When You Don't Know Where You're Going","author":[{"family":"Beaumont","given":"Susan"}],"issued":{"date-parts":[["2019",9,17]]}},"locator":"109"}],"schema":"https://github.com/citation-style-language/schema/raw/master/csl-citation.json"} </w:instrText>
      </w:r>
      <w:r>
        <w:fldChar w:fldCharType="separate"/>
      </w:r>
      <w:r w:rsidRPr="005403F4">
        <w:rPr>
          <w:rFonts w:ascii="Calibri" w:hAnsi="Calibri" w:cs="Calibri"/>
          <w:szCs w:val="24"/>
        </w:rPr>
        <w:t xml:space="preserve">Beaumont, </w:t>
      </w:r>
      <w:r w:rsidRPr="005403F4">
        <w:rPr>
          <w:rFonts w:ascii="Calibri" w:hAnsi="Calibri" w:cs="Calibri"/>
          <w:i/>
          <w:iCs/>
          <w:szCs w:val="24"/>
        </w:rPr>
        <w:t>How to Lead When You Don’t Know Where You’re Going</w:t>
      </w:r>
      <w:r w:rsidRPr="005403F4">
        <w:rPr>
          <w:rFonts w:ascii="Calibri" w:hAnsi="Calibri" w:cs="Calibri"/>
          <w:szCs w:val="24"/>
        </w:rPr>
        <w:t>, 109.</w:t>
      </w:r>
      <w:r>
        <w:fldChar w:fldCharType="end"/>
      </w:r>
    </w:p>
  </w:footnote>
  <w:footnote w:id="13">
    <w:p w14:paraId="0A0959C5" w14:textId="068FFA8C" w:rsidR="00D465EF" w:rsidRDefault="00D465EF">
      <w:pPr>
        <w:pStyle w:val="FootnoteText"/>
      </w:pPr>
      <w:r>
        <w:rPr>
          <w:rStyle w:val="FootnoteReference"/>
        </w:rPr>
        <w:footnoteRef/>
      </w:r>
      <w:r>
        <w:t xml:space="preserve"> </w:t>
      </w:r>
      <w:r>
        <w:fldChar w:fldCharType="begin"/>
      </w:r>
      <w:r w:rsidR="00174E93">
        <w:instrText xml:space="preserve"> ADDIN ZOTERO_ITEM CSL_CITATION {"citationID":"w95QRoIe","properties":{"formattedCitation":"Beaumont, 74\\uc0\\u8211{}89.","plainCitation":"Beaumont, 74–89.","noteIndex":13},"citationItems":[{"id":4,"uris":["http://zotero.org/users/local/r6qdp7wv/items/AS9WMBF8"],"uri":["http://zotero.org/users/local/r6qdp7wv/items/AS9WMBF8"],"itemData":{"id":4,"type":"book","abstract":"How do you lead an organization stuck between an ending and a new beginning—when the old way of doing things no longer works but a way forward is not yet clear? Beaumont calls such in-between times liminal seasons—threshold times when the continuity of tradition disintegrates and uncertainty about the future fuels doubt and chaos. In a liminal season it simply is not helpful to pretend we understand what needs to happen next. But leaders can still lead.How to Lead When You Don’t Know Where You’re Going is a practical book of hope for tired and weary leaders who risk defining this era of ministry in terms of failure or loss. It helps leaders stand firm in a disoriented state, learning from their mistakes and leading despite the confusion. Packed with rich stories and real-world examples, Beaumont guides the reader through practices that connect the soul of the leader with the soul of the institution.","language":"English","number-of-pages":"185","publisher":"Rowman &amp; Littlefield Publishers","source":"Amazon","title":"How to Lead When You Don't Know Where You're Going: Leading in a Liminal Season","title-short":"How to Lead When You Don't Know Where You're Going","author":[{"family":"Beaumont","given":"Susan"}],"issued":{"date-parts":[["2019",9,17]]}},"locator":"74-89"}],"schema":"https://github.com/citation-style-language/schema/raw/master/csl-citation.json"} </w:instrText>
      </w:r>
      <w:r>
        <w:fldChar w:fldCharType="separate"/>
      </w:r>
      <w:r w:rsidRPr="00D465EF">
        <w:rPr>
          <w:rFonts w:ascii="Calibri" w:hAnsi="Calibri" w:cs="Calibri"/>
          <w:szCs w:val="24"/>
        </w:rPr>
        <w:t>Beaumont, 74–89.</w:t>
      </w:r>
      <w:r>
        <w:fldChar w:fldCharType="end"/>
      </w:r>
    </w:p>
  </w:footnote>
  <w:footnote w:id="14">
    <w:p w14:paraId="7D37BE56" w14:textId="63363FFE" w:rsidR="00BE6B86" w:rsidRDefault="00BE6B86">
      <w:pPr>
        <w:pStyle w:val="FootnoteText"/>
      </w:pPr>
      <w:r>
        <w:rPr>
          <w:rStyle w:val="FootnoteReference"/>
        </w:rPr>
        <w:footnoteRef/>
      </w:r>
      <w:r>
        <w:t xml:space="preserve"> </w:t>
      </w:r>
      <w:r>
        <w:fldChar w:fldCharType="begin"/>
      </w:r>
      <w:r w:rsidR="00174E93">
        <w:instrText xml:space="preserve"> ADDIN ZOTERO_ITEM CSL_CITATION {"citationID":"xeSmkzP3","properties":{"formattedCitation":"Molly T. Marshall, {\\i{}Joining the Dance: A Theology of the Spirit} (Valley Forge, PA: Judson Press, 2003), 47.","plainCitation":"Molly T. Marshall, Joining the Dance: A Theology of the Spirit (Valley Forge, PA: Judson Press, 2003), 47.","noteIndex":14},"citationItems":[{"id":2,"uris":["http://zotero.org/users/local/r6qdp7wv/items/AHYVT5VR"],"uri":["http://zotero.org/users/local/r6qdp7wv/items/AHYVT5VR"],"itemData":{"id":2,"type":"book","abstract":"Marshall offers in this accessible resource a fresh, biblical reading and a larger vision of the Holy Spirit. Not only for theologians, this resource provides an invitation to a deeper spirituality for any reader through a greater understanding of the person and functions of the Holy Spirit. Joining the Dance is an exceptional new addition to the limited number of theological resources available on the Third Person of the Trinity.","event-place":"Valley Forge, PA","ISBN":"978-0-8170-1413-1","language":"English","number-of-pages":"208","publisher":"Judson Press","publisher-place":"Valley Forge, PA","source":"Amazon","title":"Joining the Dance: A Theology of the Spirit","title-short":"Joining the Dance","author":[{"family":"Marshall","given":"Molly T."}],"issued":{"date-parts":[["2003",5]]}},"locator":"47"}],"schema":"https://github.com/citation-style-language/schema/raw/master/csl-citation.json"} </w:instrText>
      </w:r>
      <w:r>
        <w:fldChar w:fldCharType="separate"/>
      </w:r>
      <w:r w:rsidRPr="00BE6B86">
        <w:rPr>
          <w:rFonts w:ascii="Calibri" w:hAnsi="Calibri" w:cs="Calibri"/>
          <w:szCs w:val="24"/>
        </w:rPr>
        <w:t xml:space="preserve">Molly T. Marshall, </w:t>
      </w:r>
      <w:r w:rsidRPr="00BE6B86">
        <w:rPr>
          <w:rFonts w:ascii="Calibri" w:hAnsi="Calibri" w:cs="Calibri"/>
          <w:i/>
          <w:iCs/>
          <w:szCs w:val="24"/>
        </w:rPr>
        <w:t>Joining the Dance: A Theology of the Spirit</w:t>
      </w:r>
      <w:r w:rsidRPr="00BE6B86">
        <w:rPr>
          <w:rFonts w:ascii="Calibri" w:hAnsi="Calibri" w:cs="Calibri"/>
          <w:szCs w:val="24"/>
        </w:rPr>
        <w:t xml:space="preserve"> (Valley Forge, PA: Judson Press, 2003), 47.</w:t>
      </w:r>
      <w:r>
        <w:fldChar w:fldCharType="end"/>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color w:val="7F7F7F" w:themeColor="background1" w:themeShade="7F"/>
        <w:spacing w:val="60"/>
      </w:rPr>
      <w:id w:val="68389914"/>
      <w:docPartObj>
        <w:docPartGallery w:val="Page Numbers (Top of Page)"/>
        <w:docPartUnique/>
      </w:docPartObj>
    </w:sdtPr>
    <w:sdtEndPr>
      <w:rPr>
        <w:b/>
        <w:bCs/>
        <w:noProof/>
        <w:color w:val="auto"/>
        <w:spacing w:val="0"/>
      </w:rPr>
    </w:sdtEndPr>
    <w:sdtContent>
      <w:p w14:paraId="36770F93" w14:textId="13EFE279" w:rsidR="00771105" w:rsidRDefault="0016548A">
        <w:pPr>
          <w:pStyle w:val="Header"/>
          <w:pBdr>
            <w:bottom w:val="single" w:sz="4" w:space="1" w:color="D9D9D9" w:themeColor="background1" w:themeShade="D9"/>
          </w:pBdr>
          <w:jc w:val="right"/>
          <w:rPr>
            <w:b/>
            <w:bCs/>
          </w:rPr>
        </w:pPr>
        <w:r>
          <w:rPr>
            <w:color w:val="7F7F7F" w:themeColor="background1" w:themeShade="7F"/>
            <w:spacing w:val="60"/>
          </w:rPr>
          <w:t>Mack</w:t>
        </w:r>
        <w:r w:rsidR="00B50A3C">
          <w:rPr>
            <w:color w:val="7F7F7F" w:themeColor="background1" w:themeShade="7F"/>
            <w:spacing w:val="60"/>
          </w:rPr>
          <w:t xml:space="preserve">, </w:t>
        </w:r>
        <w:r w:rsidR="00771105">
          <w:rPr>
            <w:color w:val="7F7F7F" w:themeColor="background1" w:themeShade="7F"/>
            <w:spacing w:val="60"/>
          </w:rPr>
          <w:t>Page</w:t>
        </w:r>
        <w:r w:rsidR="00771105">
          <w:t xml:space="preserve"> | </w:t>
        </w:r>
        <w:r w:rsidR="00771105">
          <w:fldChar w:fldCharType="begin"/>
        </w:r>
        <w:r w:rsidR="00771105">
          <w:instrText xml:space="preserve"> PAGE   \* MERGEFORMAT </w:instrText>
        </w:r>
        <w:r w:rsidR="00771105">
          <w:fldChar w:fldCharType="separate"/>
        </w:r>
        <w:r w:rsidR="00771105">
          <w:rPr>
            <w:b/>
            <w:bCs/>
            <w:noProof/>
          </w:rPr>
          <w:t>2</w:t>
        </w:r>
        <w:r w:rsidR="00771105">
          <w:rPr>
            <w:b/>
            <w:bCs/>
            <w:noProof/>
          </w:rPr>
          <w:fldChar w:fldCharType="end"/>
        </w:r>
      </w:p>
    </w:sdtContent>
  </w:sdt>
  <w:p w14:paraId="73D51037" w14:textId="77777777" w:rsidR="00771105" w:rsidRDefault="0077110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61B0873"/>
    <w:multiLevelType w:val="hybridMultilevel"/>
    <w:tmpl w:val="847E7C74"/>
    <w:lvl w:ilvl="0" w:tplc="04090001">
      <w:start w:val="1"/>
      <w:numFmt w:val="bullet"/>
      <w:lvlText w:val=""/>
      <w:lvlJc w:val="left"/>
      <w:pPr>
        <w:ind w:left="3960" w:hanging="360"/>
      </w:pPr>
      <w:rPr>
        <w:rFonts w:ascii="Symbol" w:hAnsi="Symbol"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 w15:restartNumberingAfterBreak="0">
    <w:nsid w:val="26ED02AC"/>
    <w:multiLevelType w:val="hybridMultilevel"/>
    <w:tmpl w:val="43B4B418"/>
    <w:lvl w:ilvl="0" w:tplc="0409000F">
      <w:start w:val="1"/>
      <w:numFmt w:val="decimal"/>
      <w:lvlText w:val="%1."/>
      <w:lvlJc w:val="left"/>
      <w:pPr>
        <w:ind w:left="1542" w:hanging="360"/>
      </w:pPr>
    </w:lvl>
    <w:lvl w:ilvl="1" w:tplc="04090019" w:tentative="1">
      <w:start w:val="1"/>
      <w:numFmt w:val="lowerLetter"/>
      <w:lvlText w:val="%2."/>
      <w:lvlJc w:val="left"/>
      <w:pPr>
        <w:ind w:left="2262" w:hanging="360"/>
      </w:pPr>
    </w:lvl>
    <w:lvl w:ilvl="2" w:tplc="0409001B" w:tentative="1">
      <w:start w:val="1"/>
      <w:numFmt w:val="lowerRoman"/>
      <w:lvlText w:val="%3."/>
      <w:lvlJc w:val="right"/>
      <w:pPr>
        <w:ind w:left="2982" w:hanging="180"/>
      </w:pPr>
    </w:lvl>
    <w:lvl w:ilvl="3" w:tplc="0409000F" w:tentative="1">
      <w:start w:val="1"/>
      <w:numFmt w:val="decimal"/>
      <w:lvlText w:val="%4."/>
      <w:lvlJc w:val="left"/>
      <w:pPr>
        <w:ind w:left="3702" w:hanging="360"/>
      </w:pPr>
    </w:lvl>
    <w:lvl w:ilvl="4" w:tplc="04090019" w:tentative="1">
      <w:start w:val="1"/>
      <w:numFmt w:val="lowerLetter"/>
      <w:lvlText w:val="%5."/>
      <w:lvlJc w:val="left"/>
      <w:pPr>
        <w:ind w:left="4422" w:hanging="360"/>
      </w:pPr>
    </w:lvl>
    <w:lvl w:ilvl="5" w:tplc="0409001B" w:tentative="1">
      <w:start w:val="1"/>
      <w:numFmt w:val="lowerRoman"/>
      <w:lvlText w:val="%6."/>
      <w:lvlJc w:val="right"/>
      <w:pPr>
        <w:ind w:left="5142" w:hanging="180"/>
      </w:pPr>
    </w:lvl>
    <w:lvl w:ilvl="6" w:tplc="0409000F" w:tentative="1">
      <w:start w:val="1"/>
      <w:numFmt w:val="decimal"/>
      <w:lvlText w:val="%7."/>
      <w:lvlJc w:val="left"/>
      <w:pPr>
        <w:ind w:left="5862" w:hanging="360"/>
      </w:pPr>
    </w:lvl>
    <w:lvl w:ilvl="7" w:tplc="04090019" w:tentative="1">
      <w:start w:val="1"/>
      <w:numFmt w:val="lowerLetter"/>
      <w:lvlText w:val="%8."/>
      <w:lvlJc w:val="left"/>
      <w:pPr>
        <w:ind w:left="6582" w:hanging="360"/>
      </w:pPr>
    </w:lvl>
    <w:lvl w:ilvl="8" w:tplc="0409001B" w:tentative="1">
      <w:start w:val="1"/>
      <w:numFmt w:val="lowerRoman"/>
      <w:lvlText w:val="%9."/>
      <w:lvlJc w:val="right"/>
      <w:pPr>
        <w:ind w:left="7302" w:hanging="180"/>
      </w:pPr>
    </w:lvl>
  </w:abstractNum>
  <w:abstractNum w:abstractNumId="2" w15:restartNumberingAfterBreak="0">
    <w:nsid w:val="318A287C"/>
    <w:multiLevelType w:val="hybridMultilevel"/>
    <w:tmpl w:val="D02A912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2C28"/>
    <w:rsid w:val="00001A94"/>
    <w:rsid w:val="00026F9A"/>
    <w:rsid w:val="0004566C"/>
    <w:rsid w:val="00054835"/>
    <w:rsid w:val="00054CFA"/>
    <w:rsid w:val="00057C32"/>
    <w:rsid w:val="00085E2C"/>
    <w:rsid w:val="000B28A3"/>
    <w:rsid w:val="000B6A83"/>
    <w:rsid w:val="00100F9A"/>
    <w:rsid w:val="00105FA7"/>
    <w:rsid w:val="001551C9"/>
    <w:rsid w:val="0016548A"/>
    <w:rsid w:val="00174E93"/>
    <w:rsid w:val="00182299"/>
    <w:rsid w:val="0018355B"/>
    <w:rsid w:val="00197B7E"/>
    <w:rsid w:val="0025388E"/>
    <w:rsid w:val="00257919"/>
    <w:rsid w:val="00275984"/>
    <w:rsid w:val="00284293"/>
    <w:rsid w:val="002B0F35"/>
    <w:rsid w:val="002F5522"/>
    <w:rsid w:val="00300FE7"/>
    <w:rsid w:val="00316B76"/>
    <w:rsid w:val="00356BA4"/>
    <w:rsid w:val="00360409"/>
    <w:rsid w:val="00363DCA"/>
    <w:rsid w:val="00392FDC"/>
    <w:rsid w:val="003A7BC4"/>
    <w:rsid w:val="003C0009"/>
    <w:rsid w:val="003D102D"/>
    <w:rsid w:val="003D664F"/>
    <w:rsid w:val="003E60CB"/>
    <w:rsid w:val="003F52F4"/>
    <w:rsid w:val="00431F30"/>
    <w:rsid w:val="004A60FE"/>
    <w:rsid w:val="004E2E84"/>
    <w:rsid w:val="005017B5"/>
    <w:rsid w:val="00512C28"/>
    <w:rsid w:val="005351AB"/>
    <w:rsid w:val="0053786A"/>
    <w:rsid w:val="005403F4"/>
    <w:rsid w:val="00556CB0"/>
    <w:rsid w:val="00562D08"/>
    <w:rsid w:val="005726F3"/>
    <w:rsid w:val="0058423D"/>
    <w:rsid w:val="0059177B"/>
    <w:rsid w:val="005A7612"/>
    <w:rsid w:val="005C2907"/>
    <w:rsid w:val="00671F73"/>
    <w:rsid w:val="00675668"/>
    <w:rsid w:val="006B15D7"/>
    <w:rsid w:val="006D0D55"/>
    <w:rsid w:val="00734399"/>
    <w:rsid w:val="0074276E"/>
    <w:rsid w:val="00760EBE"/>
    <w:rsid w:val="00771105"/>
    <w:rsid w:val="0081786E"/>
    <w:rsid w:val="008345D2"/>
    <w:rsid w:val="00867F5A"/>
    <w:rsid w:val="0087313F"/>
    <w:rsid w:val="00881B35"/>
    <w:rsid w:val="008A25AF"/>
    <w:rsid w:val="008B29BF"/>
    <w:rsid w:val="00973969"/>
    <w:rsid w:val="00980113"/>
    <w:rsid w:val="009A08A3"/>
    <w:rsid w:val="009A6F5A"/>
    <w:rsid w:val="009C6F4E"/>
    <w:rsid w:val="00A14180"/>
    <w:rsid w:val="00A15224"/>
    <w:rsid w:val="00A53FDE"/>
    <w:rsid w:val="00A55F20"/>
    <w:rsid w:val="00A90568"/>
    <w:rsid w:val="00AA01F7"/>
    <w:rsid w:val="00AA15C6"/>
    <w:rsid w:val="00AA68A9"/>
    <w:rsid w:val="00AB0125"/>
    <w:rsid w:val="00AB6D9F"/>
    <w:rsid w:val="00AC662A"/>
    <w:rsid w:val="00AD5EA1"/>
    <w:rsid w:val="00B50A3C"/>
    <w:rsid w:val="00B60027"/>
    <w:rsid w:val="00B70784"/>
    <w:rsid w:val="00B74DBC"/>
    <w:rsid w:val="00B863B0"/>
    <w:rsid w:val="00BE6B86"/>
    <w:rsid w:val="00C046D6"/>
    <w:rsid w:val="00C128CE"/>
    <w:rsid w:val="00C16422"/>
    <w:rsid w:val="00C223AE"/>
    <w:rsid w:val="00C70793"/>
    <w:rsid w:val="00C70BAA"/>
    <w:rsid w:val="00C75A33"/>
    <w:rsid w:val="00C87600"/>
    <w:rsid w:val="00CC5DDF"/>
    <w:rsid w:val="00D16502"/>
    <w:rsid w:val="00D27AEB"/>
    <w:rsid w:val="00D441BC"/>
    <w:rsid w:val="00D465EF"/>
    <w:rsid w:val="00D577F4"/>
    <w:rsid w:val="00DB330C"/>
    <w:rsid w:val="00DB534B"/>
    <w:rsid w:val="00DF4C74"/>
    <w:rsid w:val="00E27934"/>
    <w:rsid w:val="00E519B0"/>
    <w:rsid w:val="00E743F8"/>
    <w:rsid w:val="00EC3CFE"/>
    <w:rsid w:val="00EE17FF"/>
    <w:rsid w:val="00EE589D"/>
    <w:rsid w:val="00EF499E"/>
    <w:rsid w:val="00EF637E"/>
    <w:rsid w:val="00F31A60"/>
    <w:rsid w:val="00F67663"/>
    <w:rsid w:val="00F72D9F"/>
    <w:rsid w:val="00F928FC"/>
    <w:rsid w:val="00FF77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8D3745"/>
  <w15:chartTrackingRefBased/>
  <w15:docId w15:val="{49B0A06F-7964-4140-B743-ABD9ABE5B7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512C2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12C28"/>
    <w:rPr>
      <w:sz w:val="20"/>
      <w:szCs w:val="20"/>
    </w:rPr>
  </w:style>
  <w:style w:type="character" w:styleId="FootnoteReference">
    <w:name w:val="footnote reference"/>
    <w:basedOn w:val="DefaultParagraphFont"/>
    <w:uiPriority w:val="99"/>
    <w:semiHidden/>
    <w:unhideWhenUsed/>
    <w:rsid w:val="00512C28"/>
    <w:rPr>
      <w:vertAlign w:val="superscript"/>
    </w:rPr>
  </w:style>
  <w:style w:type="paragraph" w:styleId="NoSpacing">
    <w:name w:val="No Spacing"/>
    <w:uiPriority w:val="1"/>
    <w:qFormat/>
    <w:rsid w:val="00A90568"/>
    <w:pPr>
      <w:spacing w:after="0" w:line="240" w:lineRule="auto"/>
    </w:pPr>
  </w:style>
  <w:style w:type="paragraph" w:styleId="Header">
    <w:name w:val="header"/>
    <w:basedOn w:val="Normal"/>
    <w:link w:val="HeaderChar"/>
    <w:uiPriority w:val="99"/>
    <w:unhideWhenUsed/>
    <w:rsid w:val="004A60FE"/>
    <w:pPr>
      <w:tabs>
        <w:tab w:val="center" w:pos="4680"/>
        <w:tab w:val="right" w:pos="9360"/>
      </w:tabs>
      <w:spacing w:after="0" w:line="240" w:lineRule="auto"/>
    </w:pPr>
  </w:style>
  <w:style w:type="character" w:customStyle="1" w:styleId="HeaderChar">
    <w:name w:val="Header Char"/>
    <w:basedOn w:val="DefaultParagraphFont"/>
    <w:link w:val="Header"/>
    <w:uiPriority w:val="99"/>
    <w:rsid w:val="004A60FE"/>
  </w:style>
  <w:style w:type="paragraph" w:styleId="Footer">
    <w:name w:val="footer"/>
    <w:basedOn w:val="Normal"/>
    <w:link w:val="FooterChar"/>
    <w:uiPriority w:val="99"/>
    <w:unhideWhenUsed/>
    <w:rsid w:val="004A60FE"/>
    <w:pPr>
      <w:tabs>
        <w:tab w:val="center" w:pos="4680"/>
        <w:tab w:val="right" w:pos="9360"/>
      </w:tabs>
      <w:spacing w:after="0" w:line="240" w:lineRule="auto"/>
    </w:pPr>
  </w:style>
  <w:style w:type="character" w:customStyle="1" w:styleId="FooterChar">
    <w:name w:val="Footer Char"/>
    <w:basedOn w:val="DefaultParagraphFont"/>
    <w:link w:val="Footer"/>
    <w:uiPriority w:val="99"/>
    <w:rsid w:val="004A60FE"/>
  </w:style>
  <w:style w:type="paragraph" w:styleId="ListParagraph">
    <w:name w:val="List Paragraph"/>
    <w:basedOn w:val="Normal"/>
    <w:uiPriority w:val="34"/>
    <w:qFormat/>
    <w:rsid w:val="00054835"/>
    <w:pPr>
      <w:ind w:left="720"/>
      <w:contextualSpacing/>
    </w:pPr>
  </w:style>
  <w:style w:type="paragraph" w:styleId="Bibliography">
    <w:name w:val="Bibliography"/>
    <w:basedOn w:val="Normal"/>
    <w:next w:val="Normal"/>
    <w:uiPriority w:val="37"/>
    <w:unhideWhenUsed/>
    <w:rsid w:val="00C70BAA"/>
    <w:pPr>
      <w:spacing w:after="0" w:line="240" w:lineRule="auto"/>
      <w:ind w:left="720" w:hanging="720"/>
    </w:pPr>
  </w:style>
  <w:style w:type="paragraph" w:styleId="BalloonText">
    <w:name w:val="Balloon Text"/>
    <w:basedOn w:val="Normal"/>
    <w:link w:val="BalloonTextChar"/>
    <w:uiPriority w:val="99"/>
    <w:semiHidden/>
    <w:unhideWhenUsed/>
    <w:rsid w:val="00B863B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863B0"/>
    <w:rPr>
      <w:rFonts w:ascii="Segoe UI" w:hAnsi="Segoe UI" w:cs="Segoe UI"/>
      <w:sz w:val="18"/>
      <w:szCs w:val="18"/>
    </w:rPr>
  </w:style>
  <w:style w:type="character" w:styleId="CommentReference">
    <w:name w:val="annotation reference"/>
    <w:basedOn w:val="DefaultParagraphFont"/>
    <w:uiPriority w:val="99"/>
    <w:semiHidden/>
    <w:unhideWhenUsed/>
    <w:rsid w:val="00257919"/>
    <w:rPr>
      <w:sz w:val="16"/>
      <w:szCs w:val="16"/>
    </w:rPr>
  </w:style>
  <w:style w:type="paragraph" w:styleId="CommentText">
    <w:name w:val="annotation text"/>
    <w:basedOn w:val="Normal"/>
    <w:link w:val="CommentTextChar"/>
    <w:uiPriority w:val="99"/>
    <w:semiHidden/>
    <w:unhideWhenUsed/>
    <w:rsid w:val="00257919"/>
    <w:pPr>
      <w:spacing w:line="240" w:lineRule="auto"/>
    </w:pPr>
    <w:rPr>
      <w:sz w:val="20"/>
      <w:szCs w:val="20"/>
    </w:rPr>
  </w:style>
  <w:style w:type="character" w:customStyle="1" w:styleId="CommentTextChar">
    <w:name w:val="Comment Text Char"/>
    <w:basedOn w:val="DefaultParagraphFont"/>
    <w:link w:val="CommentText"/>
    <w:uiPriority w:val="99"/>
    <w:semiHidden/>
    <w:rsid w:val="00257919"/>
    <w:rPr>
      <w:sz w:val="20"/>
      <w:szCs w:val="20"/>
    </w:rPr>
  </w:style>
  <w:style w:type="paragraph" w:styleId="CommentSubject">
    <w:name w:val="annotation subject"/>
    <w:basedOn w:val="CommentText"/>
    <w:next w:val="CommentText"/>
    <w:link w:val="CommentSubjectChar"/>
    <w:uiPriority w:val="99"/>
    <w:semiHidden/>
    <w:unhideWhenUsed/>
    <w:rsid w:val="00257919"/>
    <w:rPr>
      <w:b/>
      <w:bCs/>
    </w:rPr>
  </w:style>
  <w:style w:type="character" w:customStyle="1" w:styleId="CommentSubjectChar">
    <w:name w:val="Comment Subject Char"/>
    <w:basedOn w:val="CommentTextChar"/>
    <w:link w:val="CommentSubject"/>
    <w:uiPriority w:val="99"/>
    <w:semiHidden/>
    <w:rsid w:val="00257919"/>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DBABDB-24CA-493A-A490-CB4C0A2A98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15</Pages>
  <Words>3544</Words>
  <Characters>20204</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Mack</dc:creator>
  <cp:keywords/>
  <dc:description/>
  <cp:lastModifiedBy>Jason Mack</cp:lastModifiedBy>
  <cp:revision>2</cp:revision>
  <dcterms:created xsi:type="dcterms:W3CDTF">2020-06-26T16:16:00Z</dcterms:created>
  <dcterms:modified xsi:type="dcterms:W3CDTF">2020-06-26T16:16:00Z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zotero-version="5.0.85"&gt;&lt;session id="2MKez9Wf"/&gt;&lt;style id="http://www.zotero.org/styles/chicago-fullnote-bibliography" locale="en-US" hasBibliography="1" bibliographyStyleHasBeenSet="1"/&gt;&lt;prefs&gt;&lt;pref name="fieldType" value="Field"/&gt;</vt:lpwstr>
  </property>
  <property fmtid="{D5CDD505-2E9C-101B-9397-08002B2CF9AE}" pid="3" name="ZOTERO_PREF_2">
    <vt:lpwstr>&lt;pref name="automaticJournalAbbreviations" value="true"/&gt;&lt;pref name="noteType" value="1"/&gt;&lt;/prefs&gt;&lt;/data&gt;</vt:lpwstr>
  </property>
</Properties>
</file>